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5"/>
          <w:rFonts w:ascii="宋体" w:hAnsi="宋体" w:cs="Times New Roman"/>
          <w:b/>
          <w:bCs/>
          <w:color w:val="auto"/>
          <w:sz w:val="72"/>
          <w:szCs w:val="72"/>
          <w:highlight w:val="none"/>
          <w:lang w:val="zh-CN"/>
        </w:rPr>
      </w:pPr>
    </w:p>
    <w:p>
      <w:pPr>
        <w:pStyle w:val="48"/>
        <w:rPr>
          <w:rStyle w:val="25"/>
          <w:color w:val="auto"/>
          <w:highlight w:val="none"/>
          <w:lang w:val="zh-CN"/>
        </w:rPr>
      </w:pPr>
    </w:p>
    <w:p>
      <w:pPr>
        <w:spacing w:line="1400" w:lineRule="exact"/>
        <w:jc w:val="center"/>
        <w:rPr>
          <w:rStyle w:val="25"/>
          <w:rFonts w:ascii="宋体" w:hAnsi="宋体" w:cs="Times New Roman"/>
          <w:b/>
          <w:bCs/>
          <w:color w:val="auto"/>
          <w:sz w:val="96"/>
          <w:szCs w:val="96"/>
          <w:highlight w:val="none"/>
        </w:rPr>
      </w:pPr>
      <w:r>
        <w:rPr>
          <w:rStyle w:val="25"/>
          <w:rFonts w:ascii="宋体" w:hAnsi="宋体" w:cs="Times New Roman"/>
          <w:b/>
          <w:bCs/>
          <w:color w:val="auto"/>
          <w:sz w:val="96"/>
          <w:szCs w:val="96"/>
          <w:highlight w:val="none"/>
        </w:rPr>
        <w:t>福州职业技术学院</w:t>
      </w:r>
    </w:p>
    <w:p>
      <w:pPr>
        <w:spacing w:line="1400" w:lineRule="exact"/>
        <w:jc w:val="center"/>
        <w:rPr>
          <w:rStyle w:val="25"/>
          <w:rFonts w:ascii="宋体" w:hAnsi="宋体" w:cs="Times New Roman"/>
          <w:b/>
          <w:bCs/>
          <w:color w:val="auto"/>
          <w:sz w:val="96"/>
          <w:szCs w:val="96"/>
          <w:highlight w:val="none"/>
        </w:rPr>
      </w:pPr>
      <w:r>
        <w:rPr>
          <w:rStyle w:val="25"/>
          <w:rFonts w:ascii="宋体" w:hAnsi="宋体" w:cs="Times New Roman"/>
          <w:b/>
          <w:bCs/>
          <w:color w:val="auto"/>
          <w:sz w:val="96"/>
          <w:szCs w:val="96"/>
          <w:highlight w:val="none"/>
        </w:rPr>
        <w:t>网上竞价文件</w:t>
      </w:r>
    </w:p>
    <w:p>
      <w:pPr>
        <w:spacing w:line="500" w:lineRule="atLeast"/>
        <w:jc w:val="center"/>
        <w:rPr>
          <w:rStyle w:val="25"/>
          <w:rFonts w:ascii="宋体" w:hAnsi="宋体" w:cs="Times New Roman"/>
          <w:b/>
          <w:bCs/>
          <w:color w:val="auto"/>
          <w:sz w:val="36"/>
          <w:szCs w:val="36"/>
          <w:highlight w:val="none"/>
        </w:rPr>
      </w:pPr>
    </w:p>
    <w:p>
      <w:pPr>
        <w:pStyle w:val="30"/>
        <w:spacing w:before="312" w:after="312"/>
        <w:rPr>
          <w:rStyle w:val="25"/>
          <w:color w:val="auto"/>
          <w:highlight w:val="none"/>
        </w:rPr>
      </w:pPr>
    </w:p>
    <w:p>
      <w:pPr>
        <w:spacing w:line="500" w:lineRule="atLeast"/>
        <w:jc w:val="center"/>
        <w:rPr>
          <w:rStyle w:val="25"/>
          <w:rFonts w:ascii="宋体" w:hAnsi="宋体" w:cs="Times New Roman"/>
          <w:b/>
          <w:bCs/>
          <w:color w:val="auto"/>
          <w:sz w:val="36"/>
          <w:szCs w:val="36"/>
          <w:highlight w:val="none"/>
        </w:rPr>
      </w:pPr>
    </w:p>
    <w:p>
      <w:pPr>
        <w:spacing w:line="360" w:lineRule="auto"/>
        <w:jc w:val="left"/>
        <w:rPr>
          <w:rStyle w:val="25"/>
          <w:rFonts w:ascii="宋体" w:hAnsi="宋体" w:cs="Times New Roman"/>
          <w:b/>
          <w:bCs/>
          <w:color w:val="auto"/>
          <w:sz w:val="30"/>
          <w:szCs w:val="30"/>
          <w:highlight w:val="none"/>
          <w:lang w:val="zh-CN"/>
        </w:rPr>
      </w:pPr>
    </w:p>
    <w:p>
      <w:pPr>
        <w:spacing w:line="360" w:lineRule="auto"/>
        <w:ind w:firstLine="900" w:firstLineChars="300"/>
        <w:jc w:val="left"/>
        <w:rPr>
          <w:rStyle w:val="25"/>
          <w:rFonts w:hint="eastAsia" w:ascii="宋体" w:hAnsi="宋体" w:cs="Times New Roman"/>
          <w:b/>
          <w:bCs/>
          <w:color w:val="auto"/>
          <w:sz w:val="30"/>
          <w:szCs w:val="30"/>
          <w:highlight w:val="none"/>
          <w:lang w:val="zh-CN"/>
        </w:rPr>
      </w:pPr>
      <w:r>
        <w:rPr>
          <w:rStyle w:val="25"/>
          <w:rFonts w:ascii="宋体" w:hAnsi="宋体" w:cs="Times New Roman"/>
          <w:b/>
          <w:bCs/>
          <w:color w:val="auto"/>
          <w:sz w:val="30"/>
          <w:szCs w:val="30"/>
          <w:highlight w:val="none"/>
          <w:lang w:val="zh-CN"/>
        </w:rPr>
        <w:t>竞价编号：</w:t>
      </w:r>
      <w:r>
        <w:rPr>
          <w:rStyle w:val="25"/>
          <w:rFonts w:hint="eastAsia" w:ascii="宋体" w:hAnsi="宋体" w:cs="Times New Roman"/>
          <w:b/>
          <w:bCs/>
          <w:color w:val="auto"/>
          <w:sz w:val="30"/>
          <w:szCs w:val="30"/>
          <w:highlight w:val="none"/>
          <w:lang w:val="zh-CN"/>
        </w:rPr>
        <w:t>FJHRWJ2024010</w:t>
      </w:r>
    </w:p>
    <w:p>
      <w:pPr>
        <w:spacing w:line="360" w:lineRule="auto"/>
        <w:jc w:val="center"/>
        <w:rPr>
          <w:rStyle w:val="25"/>
          <w:rFonts w:ascii="宋体" w:hAnsi="宋体" w:cs="Times New Roman"/>
          <w:b/>
          <w:bCs w:val="0"/>
          <w:color w:val="auto"/>
          <w:sz w:val="30"/>
          <w:szCs w:val="30"/>
          <w:highlight w:val="none"/>
          <w:lang w:val="zh-CN"/>
        </w:rPr>
      </w:pPr>
      <w:r>
        <w:rPr>
          <w:rStyle w:val="25"/>
          <w:rFonts w:hint="eastAsia" w:ascii="宋体" w:hAnsi="宋体" w:cs="Times New Roman"/>
          <w:b/>
          <w:bCs/>
          <w:color w:val="auto"/>
          <w:sz w:val="30"/>
          <w:szCs w:val="30"/>
          <w:highlight w:val="none"/>
          <w:lang w:val="en-US" w:eastAsia="zh-CN"/>
        </w:rPr>
        <w:t xml:space="preserve">  </w:t>
      </w:r>
      <w:r>
        <w:rPr>
          <w:rStyle w:val="25"/>
          <w:rFonts w:ascii="宋体" w:hAnsi="宋体" w:cs="Times New Roman"/>
          <w:b/>
          <w:bCs/>
          <w:color w:val="auto"/>
          <w:sz w:val="30"/>
          <w:szCs w:val="30"/>
          <w:highlight w:val="none"/>
          <w:lang w:val="zh-CN"/>
        </w:rPr>
        <w:t>项目名称：</w:t>
      </w:r>
      <w:r>
        <w:rPr>
          <w:rStyle w:val="25"/>
          <w:rFonts w:ascii="宋体" w:hAnsi="宋体" w:cs="Times New Roman"/>
          <w:b/>
          <w:bCs w:val="0"/>
          <w:color w:val="auto"/>
          <w:sz w:val="30"/>
          <w:szCs w:val="30"/>
          <w:highlight w:val="none"/>
          <w:lang w:val="zh-CN"/>
        </w:rPr>
        <w:t>福州职业技术学院2024年福建省高职院校分类考试</w:t>
      </w:r>
    </w:p>
    <w:p>
      <w:pPr>
        <w:spacing w:line="360" w:lineRule="auto"/>
        <w:jc w:val="center"/>
        <w:rPr>
          <w:rStyle w:val="25"/>
          <w:rFonts w:hint="default" w:ascii="宋体" w:hAnsi="宋体" w:cs="Times New Roman"/>
          <w:b/>
          <w:bCs w:val="0"/>
          <w:color w:val="auto"/>
          <w:sz w:val="30"/>
          <w:szCs w:val="30"/>
          <w:highlight w:val="none"/>
          <w:lang w:val="zh-CN" w:eastAsia="zh-CN"/>
        </w:rPr>
      </w:pPr>
      <w:r>
        <w:rPr>
          <w:rStyle w:val="25"/>
          <w:rFonts w:hint="eastAsia" w:ascii="宋体" w:hAnsi="宋体" w:cs="Times New Roman"/>
          <w:b/>
          <w:bCs w:val="0"/>
          <w:color w:val="auto"/>
          <w:sz w:val="30"/>
          <w:szCs w:val="30"/>
          <w:highlight w:val="none"/>
          <w:lang w:val="en-US" w:eastAsia="zh-CN"/>
        </w:rPr>
        <w:t xml:space="preserve">            </w:t>
      </w:r>
      <w:r>
        <w:rPr>
          <w:rStyle w:val="25"/>
          <w:rFonts w:ascii="宋体" w:hAnsi="宋体" w:cs="Times New Roman"/>
          <w:b/>
          <w:bCs w:val="0"/>
          <w:color w:val="auto"/>
          <w:sz w:val="30"/>
          <w:szCs w:val="30"/>
          <w:highlight w:val="none"/>
          <w:lang w:val="zh-CN"/>
        </w:rPr>
        <w:t>招生土木工程类职业技能测试考试系统服务项目采购</w:t>
      </w:r>
    </w:p>
    <w:p>
      <w:pPr>
        <w:pStyle w:val="48"/>
        <w:spacing w:after="0"/>
        <w:ind w:left="0" w:leftChars="0" w:firstLine="900" w:firstLineChars="300"/>
        <w:rPr>
          <w:rStyle w:val="25"/>
          <w:rFonts w:ascii="宋体" w:hAnsi="宋体" w:cs="Times New Roman"/>
          <w:b/>
          <w:bCs/>
          <w:color w:val="auto"/>
          <w:sz w:val="30"/>
          <w:szCs w:val="30"/>
          <w:highlight w:val="none"/>
        </w:rPr>
      </w:pPr>
      <w:r>
        <w:rPr>
          <w:rStyle w:val="25"/>
          <w:rFonts w:ascii="宋体" w:hAnsi="宋体" w:cs="Times New Roman"/>
          <w:b/>
          <w:bCs/>
          <w:color w:val="auto"/>
          <w:sz w:val="30"/>
          <w:szCs w:val="30"/>
          <w:highlight w:val="none"/>
        </w:rPr>
        <w:t>采购人：福州职业技术学院</w:t>
      </w:r>
    </w:p>
    <w:p>
      <w:pPr>
        <w:pStyle w:val="48"/>
        <w:ind w:left="0" w:leftChars="0" w:firstLine="0"/>
        <w:rPr>
          <w:rStyle w:val="25"/>
          <w:rFonts w:ascii="宋体" w:hAnsi="宋体" w:cs="Times New Roman"/>
          <w:b/>
          <w:bCs/>
          <w:color w:val="auto"/>
          <w:sz w:val="36"/>
          <w:szCs w:val="36"/>
          <w:highlight w:val="none"/>
        </w:rPr>
      </w:pPr>
    </w:p>
    <w:p>
      <w:pPr>
        <w:pStyle w:val="48"/>
        <w:ind w:left="0" w:leftChars="0" w:firstLine="0"/>
        <w:rPr>
          <w:rStyle w:val="25"/>
          <w:rFonts w:ascii="宋体" w:hAnsi="宋体" w:cs="Times New Roman"/>
          <w:b/>
          <w:bCs/>
          <w:color w:val="auto"/>
          <w:sz w:val="36"/>
          <w:szCs w:val="36"/>
          <w:highlight w:val="none"/>
        </w:rPr>
      </w:pPr>
    </w:p>
    <w:p>
      <w:pPr>
        <w:spacing w:line="360" w:lineRule="auto"/>
        <w:jc w:val="center"/>
        <w:rPr>
          <w:rStyle w:val="25"/>
          <w:rFonts w:ascii="宋体" w:hAnsi="宋体" w:cs="Times New Roman"/>
          <w:b/>
          <w:bCs/>
          <w:color w:val="auto"/>
          <w:sz w:val="30"/>
          <w:szCs w:val="30"/>
          <w:highlight w:val="none"/>
        </w:rPr>
      </w:pPr>
      <w:r>
        <w:rPr>
          <w:rStyle w:val="25"/>
          <w:rFonts w:ascii="宋体" w:hAnsi="宋体" w:cs="Times New Roman"/>
          <w:b/>
          <w:bCs/>
          <w:color w:val="auto"/>
          <w:sz w:val="30"/>
          <w:szCs w:val="30"/>
          <w:highlight w:val="none"/>
        </w:rPr>
        <w:t>福建省宏瑞招标代理有限公司</w:t>
      </w:r>
    </w:p>
    <w:p>
      <w:pPr>
        <w:spacing w:line="360" w:lineRule="auto"/>
        <w:jc w:val="center"/>
        <w:rPr>
          <w:rStyle w:val="25"/>
          <w:rFonts w:ascii="宋体" w:hAnsi="宋体" w:cs="Times New Roman"/>
          <w:b/>
          <w:bCs/>
          <w:color w:val="auto"/>
          <w:sz w:val="30"/>
          <w:szCs w:val="30"/>
          <w:highlight w:val="none"/>
        </w:rPr>
      </w:pPr>
    </w:p>
    <w:p>
      <w:pPr>
        <w:spacing w:line="360" w:lineRule="auto"/>
        <w:jc w:val="center"/>
        <w:rPr>
          <w:rStyle w:val="25"/>
          <w:rFonts w:ascii="宋体" w:hAnsi="宋体"/>
          <w:b/>
          <w:color w:val="auto"/>
          <w:sz w:val="36"/>
          <w:szCs w:val="36"/>
          <w:highlight w:val="none"/>
          <w:u w:val="single"/>
        </w:rPr>
      </w:pPr>
      <w:r>
        <w:rPr>
          <w:rStyle w:val="25"/>
          <w:rFonts w:ascii="宋体" w:hAnsi="宋体" w:cs="Times New Roman"/>
          <w:b/>
          <w:bCs/>
          <w:color w:val="auto"/>
          <w:sz w:val="30"/>
          <w:szCs w:val="30"/>
          <w:highlight w:val="none"/>
        </w:rPr>
        <w:t>二○二</w:t>
      </w:r>
      <w:r>
        <w:rPr>
          <w:rStyle w:val="25"/>
          <w:rFonts w:hint="eastAsia" w:ascii="宋体" w:hAnsi="宋体" w:cs="Times New Roman"/>
          <w:b/>
          <w:bCs/>
          <w:color w:val="auto"/>
          <w:sz w:val="30"/>
          <w:szCs w:val="30"/>
          <w:highlight w:val="none"/>
          <w:lang w:eastAsia="zh-CN"/>
        </w:rPr>
        <w:t>四</w:t>
      </w:r>
      <w:r>
        <w:rPr>
          <w:rStyle w:val="25"/>
          <w:rFonts w:ascii="宋体" w:hAnsi="宋体" w:cs="Times New Roman"/>
          <w:b/>
          <w:bCs/>
          <w:color w:val="auto"/>
          <w:sz w:val="30"/>
          <w:szCs w:val="30"/>
          <w:highlight w:val="none"/>
        </w:rPr>
        <w:t>年</w:t>
      </w:r>
      <w:r>
        <w:rPr>
          <w:rStyle w:val="25"/>
          <w:rFonts w:hint="eastAsia" w:ascii="宋体" w:hAnsi="宋体" w:cs="Times New Roman"/>
          <w:b/>
          <w:bCs/>
          <w:color w:val="auto"/>
          <w:sz w:val="30"/>
          <w:szCs w:val="30"/>
          <w:highlight w:val="none"/>
          <w:lang w:eastAsia="zh-CN"/>
        </w:rPr>
        <w:t>三</w:t>
      </w:r>
      <w:r>
        <w:rPr>
          <w:rStyle w:val="25"/>
          <w:rFonts w:ascii="宋体" w:hAnsi="宋体" w:cs="Times New Roman"/>
          <w:b/>
          <w:bCs/>
          <w:color w:val="auto"/>
          <w:sz w:val="30"/>
          <w:szCs w:val="30"/>
          <w:highlight w:val="none"/>
        </w:rPr>
        <w:t>月</w:t>
      </w:r>
    </w:p>
    <w:p>
      <w:pPr>
        <w:rPr>
          <w:rStyle w:val="25"/>
          <w:rFonts w:ascii="宋体" w:hAnsi="宋体"/>
          <w:color w:val="auto"/>
          <w:highlight w:val="none"/>
        </w:rPr>
      </w:pPr>
    </w:p>
    <w:p>
      <w:pPr>
        <w:spacing w:line="500" w:lineRule="exact"/>
        <w:ind w:firstLine="640" w:firstLineChars="200"/>
        <w:jc w:val="center"/>
        <w:rPr>
          <w:rStyle w:val="25"/>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5"/>
          <w:color w:val="auto"/>
          <w:highlight w:val="none"/>
        </w:rPr>
      </w:pPr>
    </w:p>
    <w:p>
      <w:pPr>
        <w:pStyle w:val="58"/>
        <w:spacing w:after="120" w:line="500" w:lineRule="exact"/>
        <w:jc w:val="center"/>
        <w:rPr>
          <w:rStyle w:val="25"/>
          <w:rFonts w:hAnsi="宋体"/>
          <w:b/>
          <w:color w:val="auto"/>
          <w:sz w:val="36"/>
          <w:highlight w:val="none"/>
        </w:rPr>
      </w:pPr>
      <w:r>
        <w:rPr>
          <w:rStyle w:val="25"/>
          <w:rFonts w:hAnsi="宋体"/>
          <w:b/>
          <w:color w:val="auto"/>
          <w:sz w:val="36"/>
          <w:highlight w:val="none"/>
        </w:rPr>
        <w:t>目录</w:t>
      </w:r>
    </w:p>
    <w:p>
      <w:pPr>
        <w:pStyle w:val="58"/>
        <w:spacing w:after="120" w:line="500" w:lineRule="exact"/>
        <w:rPr>
          <w:rStyle w:val="25"/>
          <w:rFonts w:hAnsi="宋体"/>
          <w:b/>
          <w:color w:val="auto"/>
          <w:sz w:val="36"/>
          <w:highlight w:val="none"/>
        </w:rPr>
      </w:pPr>
    </w:p>
    <w:p>
      <w:pPr>
        <w:pStyle w:val="58"/>
        <w:spacing w:line="360" w:lineRule="auto"/>
        <w:rPr>
          <w:rStyle w:val="25"/>
          <w:rFonts w:hAnsi="宋体" w:cs="宋体"/>
          <w:bCs/>
          <w:color w:val="auto"/>
          <w:sz w:val="24"/>
          <w:highlight w:val="none"/>
        </w:rPr>
      </w:pPr>
      <w:r>
        <w:rPr>
          <w:rStyle w:val="25"/>
          <w:rFonts w:hAnsi="宋体" w:cs="宋体"/>
          <w:bCs/>
          <w:color w:val="auto"/>
          <w:sz w:val="24"/>
          <w:highlight w:val="none"/>
        </w:rPr>
        <w:t>第一章 竞价公告</w:t>
      </w:r>
    </w:p>
    <w:p>
      <w:pPr>
        <w:pStyle w:val="58"/>
        <w:spacing w:line="360" w:lineRule="auto"/>
        <w:rPr>
          <w:rStyle w:val="25"/>
          <w:rFonts w:hAnsi="宋体" w:cs="宋体"/>
          <w:bCs/>
          <w:color w:val="auto"/>
          <w:sz w:val="24"/>
          <w:highlight w:val="none"/>
        </w:rPr>
      </w:pPr>
      <w:r>
        <w:rPr>
          <w:rStyle w:val="25"/>
          <w:rFonts w:hAnsi="宋体" w:cs="宋体"/>
          <w:bCs/>
          <w:color w:val="auto"/>
          <w:sz w:val="24"/>
          <w:highlight w:val="none"/>
        </w:rPr>
        <w:t>第二章 网上竞价内容及要求</w:t>
      </w:r>
    </w:p>
    <w:p>
      <w:pPr>
        <w:pStyle w:val="58"/>
        <w:spacing w:line="360" w:lineRule="auto"/>
        <w:rPr>
          <w:rStyle w:val="25"/>
          <w:rFonts w:hAnsi="宋体" w:cs="宋体"/>
          <w:bCs/>
          <w:color w:val="auto"/>
          <w:sz w:val="24"/>
          <w:highlight w:val="none"/>
        </w:rPr>
      </w:pPr>
      <w:r>
        <w:rPr>
          <w:rStyle w:val="25"/>
          <w:rFonts w:hAnsi="宋体" w:cs="宋体"/>
          <w:bCs/>
          <w:color w:val="auto"/>
          <w:sz w:val="24"/>
          <w:highlight w:val="none"/>
        </w:rPr>
        <w:t>第三章 证明材料格式</w:t>
      </w:r>
    </w:p>
    <w:p>
      <w:pPr>
        <w:spacing w:line="360" w:lineRule="auto"/>
        <w:rPr>
          <w:rStyle w:val="25"/>
          <w:rFonts w:ascii="宋体" w:hAnsi="宋体" w:cs="宋体"/>
          <w:bCs/>
          <w:color w:val="auto"/>
          <w:kern w:val="0"/>
          <w:sz w:val="24"/>
          <w:highlight w:val="none"/>
        </w:rPr>
      </w:pPr>
      <w:r>
        <w:rPr>
          <w:rStyle w:val="25"/>
          <w:rFonts w:ascii="宋体" w:hAnsi="宋体" w:cs="宋体"/>
          <w:bCs/>
          <w:color w:val="auto"/>
          <w:kern w:val="0"/>
          <w:sz w:val="24"/>
          <w:highlight w:val="none"/>
        </w:rPr>
        <w:t>第四章 报价文件</w:t>
      </w:r>
    </w:p>
    <w:p>
      <w:pPr>
        <w:spacing w:line="500" w:lineRule="exact"/>
        <w:ind w:firstLine="480" w:firstLineChars="200"/>
        <w:jc w:val="center"/>
        <w:rPr>
          <w:rStyle w:val="25"/>
          <w:rFonts w:ascii="宋体" w:hAnsi="宋体" w:cs="宋体"/>
          <w:bCs/>
          <w:color w:val="auto"/>
          <w:kern w:val="0"/>
          <w:sz w:val="24"/>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p>
    <w:p>
      <w:pPr>
        <w:spacing w:line="500" w:lineRule="exact"/>
        <w:rPr>
          <w:rStyle w:val="25"/>
          <w:rFonts w:ascii="宋体" w:hAnsi="宋体" w:cs="宋体"/>
          <w:b/>
          <w:bCs/>
          <w:color w:val="auto"/>
          <w:kern w:val="0"/>
          <w:sz w:val="32"/>
          <w:szCs w:val="32"/>
          <w:highlight w:val="none"/>
        </w:rPr>
      </w:pPr>
    </w:p>
    <w:p>
      <w:pPr>
        <w:spacing w:line="500" w:lineRule="exact"/>
        <w:ind w:firstLine="640" w:firstLineChars="200"/>
        <w:jc w:val="center"/>
        <w:rPr>
          <w:rStyle w:val="25"/>
          <w:rFonts w:ascii="宋体" w:hAnsi="宋体" w:cs="宋体"/>
          <w:b/>
          <w:bCs/>
          <w:color w:val="auto"/>
          <w:kern w:val="0"/>
          <w:sz w:val="32"/>
          <w:szCs w:val="32"/>
          <w:highlight w:val="none"/>
        </w:rPr>
      </w:pPr>
      <w:r>
        <w:rPr>
          <w:rStyle w:val="25"/>
          <w:rFonts w:ascii="宋体" w:hAnsi="宋体" w:cs="宋体"/>
          <w:b/>
          <w:bCs/>
          <w:color w:val="auto"/>
          <w:kern w:val="0"/>
          <w:sz w:val="32"/>
          <w:szCs w:val="32"/>
          <w:highlight w:val="none"/>
        </w:rPr>
        <w:t>第一章 竞价公告</w:t>
      </w:r>
    </w:p>
    <w:p>
      <w:pPr>
        <w:spacing w:line="460" w:lineRule="atLeas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福建省宏瑞招标代理有限公司受</w:t>
      </w:r>
      <w:r>
        <w:rPr>
          <w:rStyle w:val="25"/>
          <w:rFonts w:ascii="宋体" w:hAnsi="宋体" w:cs="宋体"/>
          <w:bCs/>
          <w:color w:val="auto"/>
          <w:kern w:val="0"/>
          <w:sz w:val="24"/>
          <w:highlight w:val="none"/>
          <w:u w:val="single" w:color="000000"/>
        </w:rPr>
        <w:t>福州职业技术学院</w:t>
      </w:r>
      <w:r>
        <w:rPr>
          <w:rStyle w:val="25"/>
          <w:rFonts w:ascii="宋体" w:hAnsi="宋体"/>
          <w:color w:val="auto"/>
          <w:kern w:val="0"/>
          <w:sz w:val="24"/>
          <w:highlight w:val="none"/>
        </w:rPr>
        <w:t>委托现通过网上竞价的方式选择</w:t>
      </w:r>
      <w:r>
        <w:rPr>
          <w:rStyle w:val="25"/>
          <w:rFonts w:hint="eastAsia" w:ascii="宋体" w:hAnsi="宋体" w:cs="宋体"/>
          <w:bCs/>
          <w:color w:val="auto"/>
          <w:kern w:val="0"/>
          <w:sz w:val="24"/>
          <w:highlight w:val="none"/>
          <w:u w:val="single" w:color="000000"/>
          <w:lang w:eastAsia="zh-CN"/>
        </w:rPr>
        <w:t>2024年福建省高职院校分类考试招生土木工程类职业技能测试考试系统服务采购项目</w:t>
      </w:r>
      <w:r>
        <w:rPr>
          <w:rStyle w:val="25"/>
          <w:rFonts w:ascii="宋体" w:hAnsi="宋体"/>
          <w:color w:val="auto"/>
          <w:kern w:val="0"/>
          <w:sz w:val="24"/>
          <w:highlight w:val="none"/>
        </w:rPr>
        <w:t>的</w:t>
      </w:r>
      <w:r>
        <w:rPr>
          <w:rStyle w:val="25"/>
          <w:rFonts w:hint="eastAsia" w:ascii="宋体" w:hAnsi="宋体"/>
          <w:color w:val="auto"/>
          <w:kern w:val="0"/>
          <w:sz w:val="24"/>
          <w:highlight w:val="none"/>
          <w:lang w:eastAsia="zh-CN"/>
        </w:rPr>
        <w:t>成交人</w:t>
      </w:r>
      <w:r>
        <w:rPr>
          <w:rStyle w:val="25"/>
          <w:rFonts w:ascii="宋体" w:hAnsi="宋体"/>
          <w:color w:val="auto"/>
          <w:kern w:val="0"/>
          <w:sz w:val="24"/>
          <w:highlight w:val="none"/>
        </w:rPr>
        <w:t>。现邀请合格的竞价人对</w:t>
      </w:r>
      <w:r>
        <w:rPr>
          <w:rStyle w:val="25"/>
          <w:rFonts w:ascii="宋体" w:hAnsi="宋体"/>
          <w:color w:val="auto"/>
          <w:sz w:val="24"/>
          <w:highlight w:val="none"/>
        </w:rPr>
        <w:t>本项目进行网</w:t>
      </w:r>
      <w:r>
        <w:rPr>
          <w:rStyle w:val="25"/>
          <w:rFonts w:ascii="宋体" w:hAnsi="宋体"/>
          <w:color w:val="auto"/>
          <w:kern w:val="0"/>
          <w:sz w:val="24"/>
          <w:highlight w:val="none"/>
        </w:rPr>
        <w:t>上竞价。</w:t>
      </w:r>
    </w:p>
    <w:p>
      <w:pPr>
        <w:numPr>
          <w:ilvl w:val="0"/>
          <w:numId w:val="1"/>
        </w:numPr>
        <w:spacing w:line="460" w:lineRule="atLeas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竞价编号：</w:t>
      </w:r>
      <w:r>
        <w:rPr>
          <w:rStyle w:val="25"/>
          <w:rFonts w:hint="eastAsia" w:ascii="宋体" w:hAnsi="宋体"/>
          <w:color w:val="auto"/>
          <w:kern w:val="0"/>
          <w:sz w:val="24"/>
          <w:highlight w:val="none"/>
          <w:lang w:eastAsia="zh-CN"/>
        </w:rPr>
        <w:t>FJHRWJ2024010</w:t>
      </w:r>
    </w:p>
    <w:p>
      <w:pPr>
        <w:numPr>
          <w:ilvl w:val="0"/>
          <w:numId w:val="1"/>
        </w:numPr>
        <w:spacing w:line="460" w:lineRule="atLeas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项目名称：</w:t>
      </w:r>
      <w:r>
        <w:rPr>
          <w:rStyle w:val="25"/>
          <w:rFonts w:hint="eastAsia" w:ascii="宋体" w:hAnsi="宋体"/>
          <w:color w:val="auto"/>
          <w:kern w:val="0"/>
          <w:sz w:val="24"/>
          <w:highlight w:val="none"/>
          <w:lang w:eastAsia="zh-CN"/>
        </w:rPr>
        <w:t>2024年福建省高职院校分类考试招生土木工程类职业技能测试考试系统服务采购项目</w:t>
      </w:r>
    </w:p>
    <w:p>
      <w:pPr>
        <w:numPr>
          <w:ilvl w:val="0"/>
          <w:numId w:val="1"/>
        </w:numPr>
        <w:spacing w:line="460" w:lineRule="atLeas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竞价采购货物（服务）名称、数量及主要技术规格售后服务要求等详见“第二章 网上竞价内容及要求”。</w:t>
      </w:r>
    </w:p>
    <w:p>
      <w:pPr>
        <w:spacing w:line="460" w:lineRule="atLeast"/>
        <w:ind w:firstLine="480" w:firstLineChars="200"/>
        <w:rPr>
          <w:rStyle w:val="25"/>
          <w:rFonts w:ascii="宋体" w:hAnsi="宋体"/>
          <w:color w:val="auto"/>
          <w:kern w:val="0"/>
          <w:sz w:val="24"/>
          <w:highlight w:val="none"/>
        </w:rPr>
      </w:pPr>
      <w:r>
        <w:rPr>
          <w:rStyle w:val="25"/>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bookmarkStart w:id="0" w:name="_GoBack"/>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19日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bookmarkEnd w:id="0"/>
    <w:p>
      <w:pPr>
        <w:spacing w:line="460" w:lineRule="atLeas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5.</w:t>
      </w:r>
      <w:r>
        <w:rPr>
          <w:rStyle w:val="25"/>
          <w:rFonts w:ascii="宋体" w:hAnsi="宋体"/>
          <w:color w:val="auto"/>
          <w:sz w:val="24"/>
          <w:highlight w:val="none"/>
        </w:rPr>
        <w:t>本项目须有三家(含三家)以上竞价人参与报价，</w:t>
      </w:r>
      <w:r>
        <w:rPr>
          <w:rStyle w:val="25"/>
          <w:rFonts w:ascii="宋体" w:hAnsi="宋体"/>
          <w:color w:val="auto"/>
          <w:kern w:val="0"/>
          <w:sz w:val="24"/>
          <w:highlight w:val="none"/>
        </w:rPr>
        <w:t>否则本项目按流标处理。</w:t>
      </w:r>
    </w:p>
    <w:p>
      <w:pPr>
        <w:spacing w:line="460" w:lineRule="atLeas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6.本项目不接受联合体投标。本项目不得转包。</w:t>
      </w:r>
    </w:p>
    <w:p>
      <w:pPr>
        <w:spacing w:line="460" w:lineRule="atLeast"/>
        <w:ind w:firstLine="480" w:firstLineChars="200"/>
        <w:jc w:val="left"/>
        <w:rPr>
          <w:rStyle w:val="25"/>
          <w:rFonts w:ascii="宋体" w:hAnsi="宋体" w:cs="Times New Roman"/>
          <w:bCs/>
          <w:color w:val="auto"/>
          <w:sz w:val="24"/>
          <w:highlight w:val="none"/>
        </w:rPr>
      </w:pPr>
      <w:r>
        <w:rPr>
          <w:rStyle w:val="25"/>
          <w:rFonts w:ascii="宋体" w:hAnsi="宋体"/>
          <w:color w:val="auto"/>
          <w:kern w:val="0"/>
          <w:sz w:val="24"/>
          <w:highlight w:val="none"/>
        </w:rPr>
        <w:t>7．</w:t>
      </w:r>
      <w:r>
        <w:rPr>
          <w:rStyle w:val="25"/>
          <w:rFonts w:ascii="宋体" w:hAnsi="宋体" w:cs="Times New Roman"/>
          <w:bCs/>
          <w:color w:val="auto"/>
          <w:sz w:val="24"/>
          <w:highlight w:val="none"/>
        </w:rPr>
        <w:t>联系方式</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采购人：福州职业技术学院</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地址：福州市闽侯上街联榕路8号</w:t>
      </w:r>
    </w:p>
    <w:p>
      <w:pPr>
        <w:spacing w:line="460" w:lineRule="atLeast"/>
        <w:ind w:firstLine="480" w:firstLineChars="200"/>
        <w:rPr>
          <w:rStyle w:val="25"/>
          <w:rFonts w:hint="default" w:ascii="宋体" w:hAnsi="宋体" w:eastAsia="宋体" w:cs="Times New Roman"/>
          <w:color w:val="auto"/>
          <w:sz w:val="24"/>
          <w:highlight w:val="none"/>
          <w:lang w:val="en-US" w:eastAsia="zh-CN"/>
        </w:rPr>
      </w:pPr>
      <w:r>
        <w:rPr>
          <w:rStyle w:val="25"/>
          <w:rFonts w:ascii="宋体" w:hAnsi="宋体"/>
          <w:color w:val="auto"/>
          <w:sz w:val="24"/>
          <w:highlight w:val="none"/>
        </w:rPr>
        <w:t>联系人及电话：</w:t>
      </w:r>
      <w:r>
        <w:rPr>
          <w:rStyle w:val="25"/>
          <w:rFonts w:ascii="宋体" w:hAnsi="宋体" w:cs="Times New Roman"/>
          <w:color w:val="auto"/>
          <w:sz w:val="24"/>
          <w:highlight w:val="none"/>
        </w:rPr>
        <w:t>陈老师，18650773165</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 xml:space="preserve">采购代理机构：福建省宏瑞招标代理有限公司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地  址：福州市鼓楼区西洪路518号恩特楼A-402/403</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 xml:space="preserve">邮  编：350001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 xml:space="preserve">电  话：0591-83701177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项目负责人：</w:t>
      </w:r>
      <w:r>
        <w:rPr>
          <w:rStyle w:val="25"/>
          <w:rFonts w:hint="eastAsia" w:ascii="宋体" w:hAnsi="宋体"/>
          <w:color w:val="auto"/>
          <w:sz w:val="24"/>
          <w:highlight w:val="none"/>
          <w:lang w:eastAsia="zh-CN"/>
        </w:rPr>
        <w:t>黄艳娜</w:t>
      </w:r>
      <w:r>
        <w:rPr>
          <w:rStyle w:val="25"/>
          <w:rFonts w:ascii="宋体" w:hAnsi="宋体"/>
          <w:color w:val="auto"/>
          <w:sz w:val="24"/>
          <w:highlight w:val="none"/>
        </w:rPr>
        <w:t xml:space="preserve">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 xml:space="preserve">公司网址：http://www.fjhongrui.com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 xml:space="preserve">电子信箱：fjhrzb@126.com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5"/>
          <w:rFonts w:ascii="宋体" w:hAnsi="宋体" w:eastAsia="宋体"/>
          <w:color w:val="auto"/>
          <w:sz w:val="24"/>
          <w:highlight w:val="none"/>
        </w:rPr>
      </w:pPr>
      <w:r>
        <w:rPr>
          <w:rStyle w:val="25"/>
          <w:rFonts w:ascii="宋体" w:hAnsi="宋体" w:eastAsia="宋体"/>
          <w:color w:val="auto"/>
          <w:sz w:val="24"/>
          <w:highlight w:val="none"/>
        </w:rPr>
        <w:t>（1）中国政府采购网，网址www.ccgp.gov.cn、</w:t>
      </w:r>
    </w:p>
    <w:p>
      <w:pPr>
        <w:spacing w:line="460" w:lineRule="atLeast"/>
        <w:ind w:firstLine="480" w:firstLineChars="200"/>
        <w:rPr>
          <w:rStyle w:val="25"/>
          <w:rFonts w:ascii="宋体" w:hAnsi="宋体" w:eastAsia="宋体"/>
          <w:color w:val="auto"/>
          <w:sz w:val="24"/>
          <w:highlight w:val="none"/>
        </w:rPr>
      </w:pPr>
      <w:r>
        <w:rPr>
          <w:rStyle w:val="25"/>
          <w:rFonts w:ascii="宋体" w:hAnsi="宋体" w:eastAsia="宋体"/>
          <w:color w:val="auto"/>
          <w:sz w:val="24"/>
          <w:highlight w:val="none"/>
        </w:rPr>
        <w:t>（2）福建省宏瑞招标代理有限公司(http://www.fjhongrui.com )。</w:t>
      </w:r>
    </w:p>
    <w:p>
      <w:pPr>
        <w:spacing w:line="460" w:lineRule="atLeast"/>
        <w:ind w:firstLine="480" w:firstLineChars="200"/>
        <w:rPr>
          <w:rStyle w:val="25"/>
          <w:rFonts w:ascii="宋体" w:hAnsi="宋体"/>
          <w:color w:val="auto"/>
          <w:sz w:val="24"/>
          <w:highlight w:val="none"/>
        </w:rPr>
      </w:pPr>
      <w:r>
        <w:rPr>
          <w:rStyle w:val="25"/>
          <w:rFonts w:ascii="宋体" w:hAnsi="宋体"/>
          <w:color w:val="auto"/>
          <w:sz w:val="24"/>
          <w:highlight w:val="none"/>
        </w:rPr>
        <w:t>9.竞价人资格要求</w:t>
      </w:r>
    </w:p>
    <w:p>
      <w:pPr>
        <w:spacing w:line="40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（1）有能力提供本竞价文件所述货物及服务、符合下述规定条件的境内供应商。须提供有效营业执照副本复印件等证明文件：</w:t>
      </w:r>
      <w:r>
        <w:rPr>
          <w:rStyle w:val="25"/>
          <w:rFonts w:hint="eastAsia" w:ascii="宋体" w:hAnsi="宋体"/>
          <w:color w:val="auto"/>
          <w:sz w:val="24"/>
          <w:highlight w:val="none"/>
          <w:lang w:eastAsia="zh-CN"/>
        </w:rPr>
        <w:t>竞价人</w:t>
      </w:r>
      <w:r>
        <w:rPr>
          <w:rStyle w:val="25"/>
          <w:rFonts w:ascii="宋体" w:hAnsi="宋体"/>
          <w:color w:val="auto"/>
          <w:sz w:val="24"/>
          <w:highlight w:val="none"/>
        </w:rPr>
        <w:t>是企业或个体工商户的，则提供工商部门注册的有效的营业执照复印件；</w:t>
      </w:r>
      <w:r>
        <w:rPr>
          <w:rStyle w:val="25"/>
          <w:rFonts w:hint="eastAsia" w:ascii="宋体" w:hAnsi="宋体"/>
          <w:color w:val="auto"/>
          <w:sz w:val="24"/>
          <w:highlight w:val="none"/>
          <w:lang w:eastAsia="zh-CN"/>
        </w:rPr>
        <w:t>竞价人</w:t>
      </w:r>
      <w:r>
        <w:rPr>
          <w:rStyle w:val="25"/>
          <w:rFonts w:ascii="宋体" w:hAnsi="宋体"/>
          <w:color w:val="auto"/>
          <w:sz w:val="24"/>
          <w:highlight w:val="none"/>
        </w:rPr>
        <w:t>是事业单位的，则提供有效的“事业单位法人证书”复印件；</w:t>
      </w:r>
      <w:r>
        <w:rPr>
          <w:rStyle w:val="25"/>
          <w:rFonts w:hint="eastAsia" w:ascii="宋体" w:hAnsi="宋体"/>
          <w:color w:val="auto"/>
          <w:sz w:val="24"/>
          <w:highlight w:val="none"/>
          <w:lang w:eastAsia="zh-CN"/>
        </w:rPr>
        <w:t>竞价人</w:t>
      </w:r>
      <w:r>
        <w:rPr>
          <w:rStyle w:val="25"/>
          <w:rFonts w:ascii="宋体" w:hAnsi="宋体"/>
          <w:color w:val="auto"/>
          <w:sz w:val="24"/>
          <w:highlight w:val="none"/>
        </w:rPr>
        <w:t>是非企业专业服务机构的，则提供执业许可等证明材料。</w:t>
      </w:r>
    </w:p>
    <w:p>
      <w:pPr>
        <w:spacing w:line="4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（3）</w:t>
      </w:r>
      <w:r>
        <w:rPr>
          <w:rStyle w:val="25"/>
          <w:rFonts w:hint="eastAsia" w:ascii="宋体" w:hAnsi="宋体"/>
          <w:color w:val="auto"/>
          <w:sz w:val="24"/>
          <w:highlight w:val="none"/>
          <w:lang w:eastAsia="zh-CN"/>
        </w:rPr>
        <w:t>竞价人</w:t>
      </w:r>
      <w:r>
        <w:rPr>
          <w:rStyle w:val="25"/>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5"/>
          <w:color w:val="auto"/>
          <w:highlight w:val="none"/>
        </w:rPr>
      </w:pPr>
      <w:r>
        <w:rPr>
          <w:rStyle w:val="25"/>
          <w:rFonts w:ascii="宋体" w:hAnsi="宋体" w:cs="宋体"/>
          <w:b/>
          <w:bCs/>
          <w:color w:val="auto"/>
          <w:sz w:val="24"/>
          <w:highlight w:val="none"/>
        </w:rPr>
        <w:t>注：以上材料均须加盖</w:t>
      </w:r>
      <w:r>
        <w:rPr>
          <w:rStyle w:val="25"/>
          <w:rFonts w:hint="eastAsia" w:ascii="宋体" w:hAnsi="宋体" w:cs="宋体"/>
          <w:b/>
          <w:bCs/>
          <w:color w:val="auto"/>
          <w:sz w:val="24"/>
          <w:highlight w:val="none"/>
          <w:lang w:eastAsia="zh-CN"/>
        </w:rPr>
        <w:t>竞价人</w:t>
      </w:r>
      <w:r>
        <w:rPr>
          <w:rStyle w:val="25"/>
          <w:rFonts w:ascii="宋体" w:hAnsi="宋体" w:cs="宋体"/>
          <w:b/>
          <w:bCs/>
          <w:color w:val="auto"/>
          <w:sz w:val="24"/>
          <w:highlight w:val="none"/>
        </w:rPr>
        <w:t>单位公章，并</w:t>
      </w:r>
      <w:r>
        <w:rPr>
          <w:rStyle w:val="25"/>
          <w:rFonts w:hint="eastAsia" w:ascii="宋体" w:hAnsi="宋体" w:cs="宋体"/>
          <w:b/>
          <w:bCs/>
          <w:color w:val="auto"/>
          <w:sz w:val="24"/>
          <w:highlight w:val="none"/>
        </w:rPr>
        <w:t>按网上竞价文件“第三章 证明材料格式”要求</w:t>
      </w:r>
      <w:r>
        <w:rPr>
          <w:rStyle w:val="25"/>
          <w:rFonts w:ascii="宋体" w:hAnsi="宋体" w:cs="宋体"/>
          <w:b/>
          <w:bCs/>
          <w:color w:val="auto"/>
          <w:sz w:val="24"/>
          <w:highlight w:val="none"/>
        </w:rPr>
        <w:t>在网上竞价报名截止时间前在福建省宏瑞招标代理有限公司网站竞价平台（http://bid.fjhongrui.com）</w:t>
      </w:r>
      <w:r>
        <w:rPr>
          <w:rStyle w:val="25"/>
          <w:rFonts w:ascii="宋体" w:hAnsi="宋体" w:cs="宋体"/>
          <w:b/>
          <w:bCs/>
          <w:color w:val="auto"/>
          <w:kern w:val="0"/>
          <w:sz w:val="24"/>
          <w:highlight w:val="none"/>
        </w:rPr>
        <w:t>扫描上传合格的证明材料</w:t>
      </w:r>
      <w:r>
        <w:rPr>
          <w:rStyle w:val="25"/>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10.报名须知</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sz w:val="24"/>
          <w:highlight w:val="none"/>
        </w:rPr>
        <w:t>（1）</w:t>
      </w:r>
      <w:r>
        <w:rPr>
          <w:rStyle w:val="25"/>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（2）竞价规则说明：</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②竞价人首次提交的报价须在本项目最高限价基础上下浮＞3%，否则</w:t>
      </w:r>
      <w:r>
        <w:rPr>
          <w:rStyle w:val="25"/>
          <w:rFonts w:ascii="宋体" w:hAnsi="宋体" w:cs="宋体"/>
          <w:b/>
          <w:bCs/>
          <w:color w:val="auto"/>
          <w:kern w:val="0"/>
          <w:sz w:val="24"/>
          <w:highlight w:val="none"/>
        </w:rPr>
        <w:t>视为报价无效</w:t>
      </w:r>
      <w:r>
        <w:rPr>
          <w:rStyle w:val="25"/>
          <w:rFonts w:ascii="宋体" w:hAnsi="宋体"/>
          <w:color w:val="auto"/>
          <w:kern w:val="0"/>
          <w:sz w:val="24"/>
          <w:highlight w:val="none"/>
        </w:rPr>
        <w:t>。在报价时限内，</w:t>
      </w:r>
      <w:r>
        <w:rPr>
          <w:rStyle w:val="25"/>
          <w:rFonts w:hint="eastAsia" w:ascii="宋体" w:hAnsi="宋体"/>
          <w:color w:val="auto"/>
          <w:kern w:val="0"/>
          <w:sz w:val="24"/>
          <w:highlight w:val="none"/>
          <w:lang w:eastAsia="zh-CN"/>
        </w:rPr>
        <w:t>竞价人</w:t>
      </w:r>
      <w:r>
        <w:rPr>
          <w:rStyle w:val="25"/>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③在符合采购需求且报价有效的前提下，最后报价最低者成交，若最后报价相同的，则按竞价人提交的最后报价先后顺序确定</w:t>
      </w:r>
      <w:r>
        <w:rPr>
          <w:rStyle w:val="25"/>
          <w:rFonts w:hint="eastAsia" w:ascii="宋体" w:hAnsi="宋体"/>
          <w:color w:val="auto"/>
          <w:kern w:val="0"/>
          <w:sz w:val="24"/>
          <w:highlight w:val="none"/>
          <w:lang w:eastAsia="zh-CN"/>
        </w:rPr>
        <w:t>成交人</w:t>
      </w:r>
      <w:r>
        <w:rPr>
          <w:rStyle w:val="25"/>
          <w:rFonts w:ascii="宋体" w:hAnsi="宋体"/>
          <w:color w:val="auto"/>
          <w:kern w:val="0"/>
          <w:sz w:val="24"/>
          <w:highlight w:val="none"/>
        </w:rPr>
        <w:t>，即提出该最后报价时间较早的作为</w:t>
      </w:r>
      <w:r>
        <w:rPr>
          <w:rStyle w:val="25"/>
          <w:rFonts w:hint="eastAsia" w:ascii="宋体" w:hAnsi="宋体"/>
          <w:color w:val="auto"/>
          <w:kern w:val="0"/>
          <w:sz w:val="24"/>
          <w:highlight w:val="none"/>
          <w:lang w:eastAsia="zh-CN"/>
        </w:rPr>
        <w:t>成交人</w:t>
      </w:r>
      <w:r>
        <w:rPr>
          <w:rStyle w:val="25"/>
          <w:rFonts w:ascii="宋体" w:hAnsi="宋体"/>
          <w:color w:val="auto"/>
          <w:kern w:val="0"/>
          <w:sz w:val="24"/>
          <w:highlight w:val="none"/>
        </w:rPr>
        <w:t>。若出现上述结果均相同的，则采取随机抽取方式确定。</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5"/>
          <w:rFonts w:hint="eastAsia" w:ascii="宋体" w:hAnsi="宋体"/>
          <w:color w:val="auto"/>
          <w:kern w:val="0"/>
          <w:sz w:val="24"/>
          <w:highlight w:val="none"/>
          <w:lang w:eastAsia="zh-CN"/>
        </w:rPr>
        <w:t>竞价人</w:t>
      </w:r>
      <w:r>
        <w:rPr>
          <w:rStyle w:val="25"/>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5"/>
          <w:rFonts w:ascii="宋体" w:hAnsi="宋体"/>
          <w:color w:val="auto"/>
          <w:kern w:val="0"/>
          <w:sz w:val="24"/>
          <w:highlight w:val="none"/>
        </w:rPr>
      </w:pPr>
      <w:r>
        <w:rPr>
          <w:rStyle w:val="25"/>
          <w:rFonts w:ascii="宋体" w:hAnsi="宋体"/>
          <w:color w:val="auto"/>
          <w:kern w:val="0"/>
          <w:sz w:val="24"/>
          <w:highlight w:val="none"/>
        </w:rPr>
        <w:t>⑤</w:t>
      </w:r>
      <w:r>
        <w:rPr>
          <w:rStyle w:val="25"/>
          <w:rFonts w:hint="eastAsia" w:ascii="宋体" w:hAnsi="宋体"/>
          <w:color w:val="auto"/>
          <w:kern w:val="0"/>
          <w:sz w:val="24"/>
          <w:highlight w:val="none"/>
          <w:lang w:eastAsia="zh-CN"/>
        </w:rPr>
        <w:t>竞价人</w:t>
      </w:r>
      <w:r>
        <w:rPr>
          <w:rStyle w:val="25"/>
          <w:rFonts w:ascii="宋体" w:hAnsi="宋体"/>
          <w:color w:val="auto"/>
          <w:kern w:val="0"/>
          <w:sz w:val="24"/>
          <w:highlight w:val="none"/>
        </w:rPr>
        <w:t>对每个项目合同包报价时都必须扫描上传有效的报价文件并加盖公章，未按要求扫描上传报价文件的</w:t>
      </w:r>
      <w:r>
        <w:rPr>
          <w:rStyle w:val="25"/>
          <w:rFonts w:ascii="宋体" w:hAnsi="宋体" w:cs="宋体"/>
          <w:b/>
          <w:bCs/>
          <w:color w:val="auto"/>
          <w:kern w:val="0"/>
          <w:sz w:val="24"/>
          <w:highlight w:val="none"/>
        </w:rPr>
        <w:t>竞价无效</w:t>
      </w:r>
      <w:r>
        <w:rPr>
          <w:rStyle w:val="25"/>
          <w:rFonts w:ascii="宋体" w:hAnsi="宋体"/>
          <w:color w:val="auto"/>
          <w:kern w:val="0"/>
          <w:sz w:val="24"/>
          <w:highlight w:val="none"/>
        </w:rPr>
        <w:t>。电子报价文档具有法律效力。</w:t>
      </w:r>
      <w:r>
        <w:rPr>
          <w:rStyle w:val="25"/>
          <w:rFonts w:hint="eastAsia" w:ascii="宋体" w:hAnsi="宋体"/>
          <w:color w:val="auto"/>
          <w:kern w:val="0"/>
          <w:sz w:val="24"/>
          <w:highlight w:val="none"/>
          <w:lang w:eastAsia="zh-CN"/>
        </w:rPr>
        <w:t>竞价人</w:t>
      </w:r>
      <w:r>
        <w:rPr>
          <w:rStyle w:val="25"/>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5"/>
          <w:rFonts w:ascii="宋体" w:hAnsi="宋体"/>
          <w:color w:val="auto"/>
          <w:kern w:val="0"/>
          <w:sz w:val="24"/>
          <w:highlight w:val="none"/>
        </w:rPr>
      </w:pPr>
      <w:r>
        <w:rPr>
          <w:rStyle w:val="25"/>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（5）代理服务费按成交金额*1.5%，由</w:t>
      </w:r>
      <w:r>
        <w:rPr>
          <w:rStyle w:val="25"/>
          <w:rFonts w:hint="eastAsia" w:ascii="宋体" w:hAnsi="宋体"/>
          <w:color w:val="auto"/>
          <w:kern w:val="0"/>
          <w:sz w:val="24"/>
          <w:highlight w:val="none"/>
          <w:lang w:eastAsia="zh-CN"/>
        </w:rPr>
        <w:t>成交人</w:t>
      </w:r>
      <w:r>
        <w:rPr>
          <w:rStyle w:val="25"/>
          <w:rFonts w:ascii="宋体" w:hAnsi="宋体"/>
          <w:color w:val="auto"/>
          <w:kern w:val="0"/>
          <w:sz w:val="24"/>
          <w:highlight w:val="none"/>
        </w:rPr>
        <w:t>支付。</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（6）有下列情形之一的，视为竞价人相互串通竞价:</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④不同竞价人的报价呈规律性差异。</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5"/>
          <w:rFonts w:ascii="宋体" w:hAnsi="宋体" w:cs="宋体"/>
          <w:bCs/>
          <w:color w:val="auto"/>
          <w:kern w:val="0"/>
          <w:sz w:val="24"/>
          <w:highlight w:val="none"/>
        </w:rPr>
      </w:pPr>
      <w:r>
        <w:rPr>
          <w:rStyle w:val="25"/>
          <w:rFonts w:ascii="宋体" w:hAnsi="宋体"/>
          <w:color w:val="auto"/>
          <w:kern w:val="0"/>
          <w:sz w:val="24"/>
          <w:highlight w:val="none"/>
        </w:rPr>
        <w:t>②一方董事、监事或者高级管理人员(包括上市公司董事会秘书、经理、副经理、财务负责人和公司章程规定的其他人员)同时</w:t>
      </w:r>
      <w:r>
        <w:rPr>
          <w:rStyle w:val="25"/>
          <w:rFonts w:ascii="宋体" w:hAnsi="宋体"/>
          <w:color w:val="auto"/>
          <w:sz w:val="24"/>
          <w:highlight w:val="none"/>
        </w:rPr>
        <w:t>担任另一方的董事、监事或者高级管理人员。</w:t>
      </w:r>
    </w:p>
    <w:p>
      <w:pPr>
        <w:spacing w:line="460" w:lineRule="exact"/>
        <w:ind w:firstLine="480" w:firstLineChars="200"/>
        <w:jc w:val="left"/>
        <w:rPr>
          <w:rStyle w:val="25"/>
          <w:rFonts w:ascii="宋体" w:hAnsi="宋体" w:eastAsia="宋体"/>
          <w:color w:val="auto"/>
          <w:kern w:val="0"/>
          <w:sz w:val="24"/>
          <w:highlight w:val="none"/>
        </w:rPr>
      </w:pPr>
      <w:r>
        <w:rPr>
          <w:rStyle w:val="25"/>
          <w:rFonts w:ascii="宋体" w:hAnsi="宋体" w:eastAsia="宋体"/>
          <w:color w:val="auto"/>
          <w:kern w:val="0"/>
          <w:sz w:val="24"/>
          <w:highlight w:val="none"/>
        </w:rPr>
        <w:t>11.报名方式</w:t>
      </w:r>
    </w:p>
    <w:p>
      <w:pPr>
        <w:spacing w:line="460" w:lineRule="exact"/>
        <w:ind w:firstLine="480" w:firstLineChars="200"/>
        <w:jc w:val="left"/>
        <w:rPr>
          <w:rStyle w:val="25"/>
          <w:rFonts w:ascii="宋体" w:hAnsi="宋体" w:eastAsia="宋体"/>
          <w:color w:val="auto"/>
          <w:kern w:val="0"/>
          <w:sz w:val="24"/>
          <w:highlight w:val="none"/>
        </w:rPr>
      </w:pPr>
      <w:r>
        <w:rPr>
          <w:rStyle w:val="25"/>
          <w:rFonts w:ascii="宋体" w:hAnsi="宋体" w:eastAsia="宋体"/>
          <w:color w:val="auto"/>
          <w:kern w:val="0"/>
          <w:sz w:val="24"/>
          <w:highlight w:val="none"/>
        </w:rPr>
        <w:t>（1）现场或通过电子邮件方式报名的潜在竞价人，须于[202</w:t>
      </w:r>
      <w:r>
        <w:rPr>
          <w:rStyle w:val="25"/>
          <w:rFonts w:hint="eastAsia" w:ascii="宋体" w:hAnsi="宋体" w:eastAsia="宋体"/>
          <w:color w:val="auto"/>
          <w:kern w:val="0"/>
          <w:sz w:val="24"/>
          <w:highlight w:val="none"/>
          <w:lang w:val="en-US" w:eastAsia="zh-CN"/>
        </w:rPr>
        <w:t>4</w:t>
      </w:r>
      <w:r>
        <w:rPr>
          <w:rStyle w:val="25"/>
          <w:rFonts w:ascii="宋体" w:hAnsi="宋体" w:eastAsia="宋体"/>
          <w:color w:val="auto"/>
          <w:kern w:val="0"/>
          <w:sz w:val="24"/>
          <w:highlight w:val="none"/>
        </w:rPr>
        <w:t>年</w:t>
      </w:r>
      <w:r>
        <w:rPr>
          <w:rStyle w:val="25"/>
          <w:rFonts w:hint="eastAsia" w:ascii="宋体" w:hAnsi="宋体"/>
          <w:color w:val="auto"/>
          <w:kern w:val="0"/>
          <w:sz w:val="24"/>
          <w:highlight w:val="none"/>
          <w:lang w:val="en-US" w:eastAsia="zh-CN"/>
        </w:rPr>
        <w:t>3</w:t>
      </w:r>
      <w:r>
        <w:rPr>
          <w:rStyle w:val="25"/>
          <w:rFonts w:ascii="宋体" w:hAnsi="宋体" w:eastAsia="宋体"/>
          <w:color w:val="auto"/>
          <w:kern w:val="0"/>
          <w:sz w:val="24"/>
          <w:highlight w:val="none"/>
        </w:rPr>
        <w:t>月</w:t>
      </w:r>
      <w:r>
        <w:rPr>
          <w:rStyle w:val="25"/>
          <w:rFonts w:hint="eastAsia" w:ascii="宋体" w:hAnsi="宋体"/>
          <w:color w:val="auto"/>
          <w:kern w:val="0"/>
          <w:sz w:val="24"/>
          <w:highlight w:val="none"/>
          <w:lang w:val="en-US" w:eastAsia="zh-CN"/>
        </w:rPr>
        <w:t>15</w:t>
      </w:r>
      <w:r>
        <w:rPr>
          <w:rStyle w:val="25"/>
          <w:rFonts w:ascii="宋体" w:hAnsi="宋体" w:eastAsia="宋体"/>
          <w:color w:val="auto"/>
          <w:kern w:val="0"/>
          <w:sz w:val="24"/>
          <w:highlight w:val="none"/>
        </w:rPr>
        <w:t>日至202</w:t>
      </w:r>
      <w:r>
        <w:rPr>
          <w:rStyle w:val="25"/>
          <w:rFonts w:hint="eastAsia" w:ascii="宋体" w:hAnsi="宋体"/>
          <w:color w:val="auto"/>
          <w:kern w:val="0"/>
          <w:sz w:val="24"/>
          <w:highlight w:val="none"/>
          <w:lang w:val="en-US" w:eastAsia="zh-CN"/>
        </w:rPr>
        <w:t>4</w:t>
      </w:r>
      <w:r>
        <w:rPr>
          <w:rStyle w:val="25"/>
          <w:rFonts w:ascii="宋体" w:hAnsi="宋体" w:eastAsia="宋体"/>
          <w:color w:val="auto"/>
          <w:kern w:val="0"/>
          <w:sz w:val="24"/>
          <w:highlight w:val="none"/>
        </w:rPr>
        <w:t>年</w:t>
      </w:r>
      <w:r>
        <w:rPr>
          <w:rStyle w:val="25"/>
          <w:rFonts w:hint="eastAsia" w:ascii="宋体" w:hAnsi="宋体"/>
          <w:color w:val="auto"/>
          <w:kern w:val="0"/>
          <w:sz w:val="24"/>
          <w:highlight w:val="none"/>
          <w:lang w:val="en-US" w:eastAsia="zh-CN"/>
        </w:rPr>
        <w:t xml:space="preserve">   3</w:t>
      </w:r>
      <w:r>
        <w:rPr>
          <w:rStyle w:val="25"/>
          <w:rFonts w:ascii="宋体" w:hAnsi="宋体" w:eastAsia="宋体"/>
          <w:color w:val="auto"/>
          <w:kern w:val="0"/>
          <w:sz w:val="24"/>
          <w:highlight w:val="none"/>
        </w:rPr>
        <w:t>月</w:t>
      </w:r>
      <w:r>
        <w:rPr>
          <w:rStyle w:val="25"/>
          <w:rFonts w:hint="eastAsia" w:ascii="宋体" w:hAnsi="宋体"/>
          <w:color w:val="auto"/>
          <w:kern w:val="0"/>
          <w:sz w:val="24"/>
          <w:highlight w:val="none"/>
          <w:lang w:val="en-US" w:eastAsia="zh-CN"/>
        </w:rPr>
        <w:t>19</w:t>
      </w:r>
      <w:r>
        <w:rPr>
          <w:rStyle w:val="25"/>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5"/>
          <w:rFonts w:ascii="宋体" w:hAnsi="宋体" w:eastAsia="宋体"/>
          <w:color w:val="auto"/>
          <w:kern w:val="0"/>
          <w:sz w:val="24"/>
          <w:highlight w:val="none"/>
        </w:rPr>
      </w:pPr>
      <w:r>
        <w:rPr>
          <w:rStyle w:val="25"/>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5"/>
          <w:rFonts w:ascii="宋体" w:hAnsi="宋体" w:eastAsia="宋体"/>
          <w:color w:val="auto"/>
          <w:kern w:val="0"/>
          <w:sz w:val="24"/>
          <w:highlight w:val="none"/>
        </w:rPr>
      </w:pPr>
      <w:r>
        <w:rPr>
          <w:rStyle w:val="25"/>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5"/>
                <w:rFonts w:ascii="宋体" w:hAnsi="宋体"/>
                <w:color w:val="auto"/>
                <w:sz w:val="24"/>
                <w:highlight w:val="none"/>
              </w:rPr>
            </w:pPr>
            <w:r>
              <w:rPr>
                <w:rStyle w:val="25"/>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5"/>
                <w:rFonts w:ascii="宋体" w:hAnsi="宋体"/>
                <w:color w:val="auto"/>
                <w:sz w:val="24"/>
                <w:highlight w:val="none"/>
              </w:rPr>
            </w:pPr>
            <w:r>
              <w:rPr>
                <w:rStyle w:val="25"/>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5"/>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5"/>
                <w:rFonts w:ascii="宋体" w:hAnsi="宋体"/>
                <w:color w:val="auto"/>
                <w:sz w:val="24"/>
                <w:highlight w:val="none"/>
              </w:rPr>
            </w:pPr>
            <w:r>
              <w:rPr>
                <w:rStyle w:val="25"/>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5"/>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5"/>
                <w:rFonts w:ascii="宋体" w:hAnsi="宋体"/>
                <w:color w:val="auto"/>
                <w:sz w:val="24"/>
                <w:highlight w:val="none"/>
              </w:rPr>
            </w:pPr>
            <w:r>
              <w:rPr>
                <w:rStyle w:val="25"/>
                <w:rFonts w:ascii="宋体" w:hAnsi="宋体"/>
                <w:color w:val="auto"/>
                <w:sz w:val="24"/>
                <w:highlight w:val="none"/>
              </w:rPr>
              <w:t>账 号：35001877607052505105</w:t>
            </w:r>
          </w:p>
        </w:tc>
      </w:tr>
    </w:tbl>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sz w:val="24"/>
          <w:highlight w:val="none"/>
        </w:rPr>
        <w:t>（4）</w:t>
      </w:r>
      <w:r>
        <w:rPr>
          <w:rStyle w:val="25"/>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5"/>
          <w:rFonts w:ascii="宋体" w:hAnsi="宋体"/>
          <w:color w:val="auto"/>
          <w:kern w:val="0"/>
          <w:sz w:val="24"/>
          <w:highlight w:val="none"/>
        </w:rPr>
      </w:pPr>
      <w:r>
        <w:rPr>
          <w:rStyle w:val="25"/>
          <w:rFonts w:ascii="宋体" w:hAnsi="宋体"/>
          <w:color w:val="auto"/>
          <w:sz w:val="24"/>
          <w:highlight w:val="none"/>
        </w:rPr>
        <w:t>（5）</w:t>
      </w:r>
      <w:r>
        <w:rPr>
          <w:rStyle w:val="25"/>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5"/>
          <w:rFonts w:ascii="宋体" w:hAnsi="宋体"/>
          <w:b/>
          <w:color w:val="auto"/>
          <w:kern w:val="0"/>
          <w:sz w:val="32"/>
          <w:szCs w:val="32"/>
          <w:highlight w:val="none"/>
        </w:rPr>
      </w:pPr>
      <w:r>
        <w:rPr>
          <w:rStyle w:val="25"/>
          <w:rFonts w:ascii="宋体" w:hAnsi="宋体"/>
          <w:color w:val="auto"/>
          <w:sz w:val="24"/>
          <w:highlight w:val="none"/>
        </w:rPr>
        <w:t>（6）</w:t>
      </w:r>
      <w:r>
        <w:rPr>
          <w:rStyle w:val="25"/>
          <w:rFonts w:ascii="宋体" w:hAnsi="宋体"/>
          <w:color w:val="auto"/>
          <w:kern w:val="0"/>
          <w:sz w:val="24"/>
          <w:highlight w:val="none"/>
        </w:rPr>
        <w:t>证明材料审核通过后方可进行相应网上竞价项目的竞价活动。</w:t>
      </w:r>
    </w:p>
    <w:p>
      <w:pPr>
        <w:pStyle w:val="12"/>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2"/>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2"/>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2"/>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jc w:val="center"/>
        <w:rPr>
          <w:rStyle w:val="25"/>
          <w:rFonts w:ascii="宋体" w:hAnsi="宋体"/>
          <w:b/>
          <w:color w:val="auto"/>
          <w:kern w:val="0"/>
          <w:sz w:val="32"/>
          <w:szCs w:val="32"/>
          <w:highlight w:val="none"/>
        </w:rPr>
      </w:pPr>
    </w:p>
    <w:p>
      <w:pPr>
        <w:pStyle w:val="67"/>
        <w:spacing w:line="460" w:lineRule="exact"/>
        <w:ind w:firstLine="0" w:firstLineChars="0"/>
        <w:jc w:val="center"/>
        <w:rPr>
          <w:rStyle w:val="25"/>
          <w:rFonts w:hint="eastAsia" w:ascii="宋体" w:hAnsi="宋体" w:eastAsia="宋体"/>
          <w:color w:val="FF0000"/>
          <w:sz w:val="24"/>
          <w:highlight w:val="none"/>
          <w:lang w:eastAsia="zh-CN"/>
        </w:rPr>
      </w:pPr>
      <w:r>
        <w:rPr>
          <w:rStyle w:val="25"/>
          <w:rFonts w:ascii="宋体" w:hAnsi="宋体"/>
          <w:b/>
          <w:color w:val="auto"/>
          <w:kern w:val="0"/>
          <w:sz w:val="32"/>
          <w:szCs w:val="32"/>
          <w:highlight w:val="none"/>
        </w:rPr>
        <w:t>第二章 网上竞价内容及要求</w:t>
      </w:r>
    </w:p>
    <w:p>
      <w:pPr>
        <w:jc w:val="center"/>
        <w:rPr>
          <w:rStyle w:val="25"/>
          <w:rFonts w:ascii="宋体" w:hAnsi="宋体"/>
          <w:b/>
          <w:color w:val="auto"/>
          <w:kern w:val="0"/>
          <w:sz w:val="32"/>
          <w:szCs w:val="32"/>
          <w:highlight w:val="none"/>
        </w:rPr>
      </w:pPr>
    </w:p>
    <w:p>
      <w:pPr>
        <w:snapToGrid w:val="0"/>
        <w:spacing w:line="400" w:lineRule="exact"/>
        <w:ind w:right="168"/>
        <w:rPr>
          <w:rStyle w:val="25"/>
          <w:rFonts w:ascii="宋体" w:hAnsi="宋体"/>
          <w:b/>
          <w:color w:val="auto"/>
          <w:sz w:val="24"/>
          <w:highlight w:val="none"/>
        </w:rPr>
      </w:pPr>
      <w:r>
        <w:rPr>
          <w:rStyle w:val="25"/>
          <w:rFonts w:ascii="宋体" w:hAnsi="宋体"/>
          <w:b/>
          <w:color w:val="auto"/>
          <w:sz w:val="24"/>
          <w:highlight w:val="none"/>
        </w:rPr>
        <w:t>一、项目概述</w:t>
      </w:r>
    </w:p>
    <w:p>
      <w:pPr>
        <w:pStyle w:val="67"/>
        <w:spacing w:line="460" w:lineRule="exact"/>
        <w:ind w:firstLine="360" w:firstLineChars="150"/>
        <w:rPr>
          <w:rStyle w:val="25"/>
          <w:rFonts w:hint="eastAsia" w:ascii="宋体" w:hAnsi="宋体" w:eastAsia="宋体"/>
          <w:color w:val="auto"/>
          <w:sz w:val="24"/>
          <w:highlight w:val="none"/>
          <w:lang w:eastAsia="zh-CN"/>
        </w:rPr>
      </w:pPr>
      <w:r>
        <w:rPr>
          <w:rStyle w:val="25"/>
          <w:rFonts w:ascii="宋体" w:hAnsi="宋体"/>
          <w:color w:val="auto"/>
          <w:sz w:val="24"/>
          <w:highlight w:val="none"/>
        </w:rPr>
        <w:t>1.采购标的一览表</w:t>
      </w:r>
    </w:p>
    <w:p>
      <w:pPr>
        <w:pStyle w:val="67"/>
        <w:spacing w:line="460" w:lineRule="exact"/>
        <w:ind w:firstLine="360" w:firstLineChars="150"/>
        <w:jc w:val="right"/>
        <w:rPr>
          <w:rStyle w:val="25"/>
          <w:rFonts w:ascii="宋体" w:hAnsi="宋体"/>
          <w:color w:val="auto"/>
          <w:sz w:val="24"/>
          <w:highlight w:val="none"/>
        </w:rPr>
      </w:pPr>
      <w:r>
        <w:rPr>
          <w:rStyle w:val="25"/>
          <w:rFonts w:ascii="宋体" w:hAnsi="宋体"/>
          <w:color w:val="auto"/>
          <w:sz w:val="24"/>
          <w:highlight w:val="none"/>
        </w:rPr>
        <w:t>金额单位：人民币元</w:t>
      </w:r>
    </w:p>
    <w:tbl>
      <w:tblPr>
        <w:tblStyle w:val="16"/>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264"/>
        <w:gridCol w:w="1250"/>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8"/>
              <w:snapToGrid w:val="0"/>
              <w:spacing w:line="460" w:lineRule="exact"/>
              <w:jc w:val="center"/>
              <w:rPr>
                <w:rStyle w:val="25"/>
                <w:rFonts w:hAnsi="宋体"/>
                <w:b/>
                <w:color w:val="auto"/>
                <w:spacing w:val="-17"/>
                <w:sz w:val="24"/>
                <w:highlight w:val="none"/>
              </w:rPr>
            </w:pPr>
            <w:r>
              <w:rPr>
                <w:rStyle w:val="25"/>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8"/>
              <w:snapToGrid w:val="0"/>
              <w:spacing w:line="460" w:lineRule="exact"/>
              <w:jc w:val="center"/>
              <w:rPr>
                <w:rStyle w:val="25"/>
                <w:rFonts w:hAnsi="宋体"/>
                <w:b/>
                <w:color w:val="auto"/>
                <w:spacing w:val="-17"/>
                <w:sz w:val="24"/>
                <w:highlight w:val="none"/>
              </w:rPr>
            </w:pPr>
            <w:r>
              <w:rPr>
                <w:rStyle w:val="25"/>
                <w:rFonts w:hAnsi="宋体" w:cs="宋体"/>
                <w:b/>
                <w:bCs/>
                <w:color w:val="auto"/>
                <w:spacing w:val="-17"/>
                <w:sz w:val="24"/>
                <w:highlight w:val="none"/>
              </w:rPr>
              <w:t>品目号</w:t>
            </w:r>
          </w:p>
        </w:tc>
        <w:tc>
          <w:tcPr>
            <w:tcW w:w="3264" w:type="dxa"/>
            <w:tcBorders>
              <w:top w:val="single" w:color="000000" w:sz="4" w:space="0"/>
              <w:left w:val="single" w:color="000000" w:sz="4" w:space="0"/>
              <w:bottom w:val="single" w:color="000000" w:sz="4" w:space="0"/>
              <w:right w:val="single" w:color="000000" w:sz="4" w:space="0"/>
            </w:tcBorders>
            <w:vAlign w:val="center"/>
          </w:tcPr>
          <w:p>
            <w:pPr>
              <w:pStyle w:val="38"/>
              <w:snapToGrid w:val="0"/>
              <w:spacing w:line="460" w:lineRule="exact"/>
              <w:jc w:val="center"/>
              <w:rPr>
                <w:rStyle w:val="25"/>
                <w:rFonts w:hAnsi="宋体"/>
                <w:b/>
                <w:color w:val="auto"/>
                <w:spacing w:val="-17"/>
                <w:sz w:val="24"/>
                <w:highlight w:val="none"/>
              </w:rPr>
            </w:pPr>
            <w:r>
              <w:rPr>
                <w:rStyle w:val="25"/>
                <w:rFonts w:hAnsi="宋体" w:cs="宋体"/>
                <w:b/>
                <w:bCs/>
                <w:color w:val="auto"/>
                <w:spacing w:val="-17"/>
                <w:sz w:val="24"/>
                <w:highlight w:val="none"/>
              </w:rPr>
              <w:t>采购标的</w:t>
            </w:r>
          </w:p>
        </w:tc>
        <w:tc>
          <w:tcPr>
            <w:tcW w:w="1250" w:type="dxa"/>
            <w:tcBorders>
              <w:top w:val="single" w:color="000000" w:sz="4" w:space="0"/>
              <w:left w:val="single" w:color="000000" w:sz="4" w:space="0"/>
              <w:bottom w:val="single" w:color="000000" w:sz="4" w:space="0"/>
              <w:right w:val="single" w:color="000000" w:sz="4" w:space="0"/>
            </w:tcBorders>
            <w:vAlign w:val="center"/>
          </w:tcPr>
          <w:p>
            <w:pPr>
              <w:pStyle w:val="38"/>
              <w:snapToGrid w:val="0"/>
              <w:spacing w:line="460" w:lineRule="exact"/>
              <w:jc w:val="center"/>
              <w:rPr>
                <w:rStyle w:val="25"/>
                <w:rFonts w:hAnsi="宋体"/>
                <w:b/>
                <w:color w:val="auto"/>
                <w:spacing w:val="-17"/>
                <w:sz w:val="24"/>
                <w:highlight w:val="none"/>
              </w:rPr>
            </w:pPr>
            <w:r>
              <w:rPr>
                <w:rStyle w:val="25"/>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8"/>
              <w:snapToGrid w:val="0"/>
              <w:spacing w:line="460" w:lineRule="exact"/>
              <w:jc w:val="center"/>
              <w:rPr>
                <w:rStyle w:val="25"/>
                <w:rFonts w:hAnsi="宋体"/>
                <w:b/>
                <w:color w:val="auto"/>
                <w:spacing w:val="-17"/>
                <w:sz w:val="24"/>
                <w:highlight w:val="none"/>
              </w:rPr>
            </w:pPr>
            <w:r>
              <w:rPr>
                <w:rStyle w:val="25"/>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8"/>
              <w:snapToGrid w:val="0"/>
              <w:spacing w:line="460" w:lineRule="exact"/>
              <w:jc w:val="center"/>
              <w:rPr>
                <w:rStyle w:val="25"/>
                <w:rFonts w:hAnsi="宋体"/>
                <w:b/>
                <w:color w:val="auto"/>
                <w:spacing w:val="-17"/>
                <w:sz w:val="24"/>
                <w:highlight w:val="none"/>
              </w:rPr>
            </w:pPr>
            <w:r>
              <w:rPr>
                <w:rStyle w:val="25"/>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5"/>
                <w:rFonts w:ascii="宋体" w:hAnsi="宋体"/>
                <w:color w:val="auto"/>
                <w:spacing w:val="-11"/>
                <w:sz w:val="24"/>
                <w:highlight w:val="none"/>
              </w:rPr>
            </w:pPr>
            <w:r>
              <w:rPr>
                <w:rStyle w:val="25"/>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5"/>
                <w:rFonts w:ascii="宋体" w:hAnsi="宋体"/>
                <w:color w:val="auto"/>
                <w:spacing w:val="-11"/>
                <w:sz w:val="24"/>
                <w:highlight w:val="none"/>
              </w:rPr>
            </w:pPr>
            <w:r>
              <w:rPr>
                <w:rStyle w:val="25"/>
                <w:rFonts w:ascii="宋体" w:hAnsi="宋体"/>
                <w:color w:val="auto"/>
                <w:spacing w:val="-11"/>
                <w:sz w:val="24"/>
                <w:highlight w:val="none"/>
              </w:rPr>
              <w:t>1-1</w:t>
            </w:r>
          </w:p>
        </w:tc>
        <w:tc>
          <w:tcPr>
            <w:tcW w:w="326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5"/>
                <w:rFonts w:hint="eastAsia" w:ascii="宋体" w:hAnsi="宋体" w:eastAsia="宋体"/>
                <w:color w:val="auto"/>
                <w:spacing w:val="-11"/>
                <w:sz w:val="24"/>
                <w:highlight w:val="none"/>
                <w:u w:val="none" w:color="auto"/>
                <w:lang w:eastAsia="zh-CN"/>
              </w:rPr>
            </w:pPr>
            <w:r>
              <w:rPr>
                <w:rStyle w:val="25"/>
                <w:rFonts w:hint="eastAsia" w:ascii="宋体" w:hAnsi="宋体" w:eastAsia="宋体"/>
                <w:color w:val="auto"/>
                <w:spacing w:val="-11"/>
                <w:sz w:val="24"/>
                <w:highlight w:val="none"/>
                <w:u w:val="none" w:color="auto"/>
                <w:lang w:eastAsia="zh-CN"/>
              </w:rPr>
              <w:t>2024年福建省高职院校分类考试招生土木工程类职业技能测试考试系统服务</w:t>
            </w:r>
          </w:p>
        </w:tc>
        <w:tc>
          <w:tcPr>
            <w:tcW w:w="125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5"/>
                <w:rFonts w:ascii="宋体" w:hAnsi="宋体"/>
                <w:color w:val="auto"/>
                <w:spacing w:val="-11"/>
                <w:sz w:val="24"/>
                <w:highlight w:val="none"/>
              </w:rPr>
            </w:pPr>
            <w:r>
              <w:rPr>
                <w:rStyle w:val="25"/>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5"/>
                <w:rFonts w:hint="default" w:ascii="宋体" w:hAnsi="宋体" w:eastAsia="宋体"/>
                <w:color w:val="auto"/>
                <w:spacing w:val="-11"/>
                <w:sz w:val="24"/>
                <w:highlight w:val="none"/>
                <w:lang w:val="en-US" w:eastAsia="zh-CN"/>
              </w:rPr>
            </w:pPr>
            <w:r>
              <w:rPr>
                <w:rStyle w:val="25"/>
                <w:rFonts w:hint="default" w:ascii="宋体" w:hAnsi="宋体" w:eastAsia="宋体"/>
                <w:color w:val="auto"/>
                <w:spacing w:val="-11"/>
                <w:sz w:val="24"/>
                <w:highlight w:val="none"/>
                <w:lang w:val="en-US" w:eastAsia="zh-CN"/>
              </w:rPr>
              <w:t>49284</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5"/>
                <w:rFonts w:ascii="宋体" w:hAnsi="宋体"/>
                <w:color w:val="auto"/>
                <w:spacing w:val="-11"/>
                <w:sz w:val="24"/>
                <w:highlight w:val="none"/>
              </w:rPr>
            </w:pPr>
            <w:r>
              <w:rPr>
                <w:rStyle w:val="25"/>
                <w:rFonts w:ascii="宋体" w:hAnsi="宋体"/>
                <w:color w:val="auto"/>
                <w:spacing w:val="-11"/>
                <w:sz w:val="24"/>
                <w:highlight w:val="none"/>
              </w:rPr>
              <w:t>1000</w:t>
            </w:r>
          </w:p>
        </w:tc>
      </w:tr>
    </w:tbl>
    <w:p>
      <w:pPr>
        <w:tabs>
          <w:tab w:val="left" w:pos="0"/>
        </w:tabs>
        <w:adjustRightInd w:val="0"/>
        <w:spacing w:line="520" w:lineRule="exact"/>
        <w:ind w:firstLine="480" w:firstLineChars="200"/>
        <w:rPr>
          <w:rStyle w:val="25"/>
          <w:rFonts w:hint="eastAsia" w:ascii="宋体" w:hAnsi="宋体" w:eastAsia="宋体" w:cs="宋体"/>
          <w:color w:val="auto"/>
          <w:sz w:val="24"/>
          <w:szCs w:val="24"/>
          <w:highlight w:val="none"/>
        </w:rPr>
      </w:pPr>
      <w:r>
        <w:rPr>
          <w:rStyle w:val="25"/>
          <w:rFonts w:ascii="宋体" w:hAnsi="宋体" w:eastAsia="宋体" w:cs="宋体"/>
          <w:color w:val="auto"/>
          <w:sz w:val="24"/>
          <w:szCs w:val="24"/>
          <w:highlight w:val="none"/>
        </w:rPr>
        <w:t>2.项目概况：</w:t>
      </w:r>
    </w:p>
    <w:p>
      <w:pPr>
        <w:numPr>
          <w:ilvl w:val="0"/>
          <w:numId w:val="0"/>
        </w:num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2024年福建省高职院校分类考试招生土木工程类职业技能测试考试系统服务，服务对象约5029人。</w:t>
      </w:r>
    </w:p>
    <w:p>
      <w:pPr>
        <w:numPr>
          <w:ilvl w:val="0"/>
          <w:numId w:val="0"/>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技术参数及商务条款</w:t>
      </w:r>
    </w:p>
    <w:p>
      <w:pPr>
        <w:numPr>
          <w:ilvl w:val="0"/>
          <w:numId w:val="0"/>
        </w:numPr>
        <w:ind w:firstLine="480" w:firstLineChars="200"/>
        <w:rPr>
          <w:rFonts w:ascii="宋体" w:hAnsi="宋体"/>
          <w:b/>
          <w:bCs/>
          <w:sz w:val="24"/>
          <w:highlight w:val="none"/>
        </w:rPr>
      </w:pPr>
      <w:r>
        <w:rPr>
          <w:rStyle w:val="25"/>
          <w:rFonts w:hint="eastAsia" w:ascii="宋体" w:hAnsi="宋体"/>
          <w:color w:val="auto"/>
          <w:sz w:val="24"/>
          <w:highlight w:val="none"/>
          <w:lang w:val="en-US" w:eastAsia="zh-CN"/>
        </w:rPr>
        <w:t>1.</w:t>
      </w:r>
      <w:r>
        <w:rPr>
          <w:rStyle w:val="25"/>
          <w:rFonts w:ascii="宋体" w:hAnsi="宋体"/>
          <w:color w:val="auto"/>
          <w:sz w:val="24"/>
          <w:highlight w:val="none"/>
        </w:rPr>
        <w:t>采购</w:t>
      </w:r>
      <w:r>
        <w:rPr>
          <w:rStyle w:val="25"/>
          <w:rFonts w:hint="eastAsia" w:ascii="宋体" w:hAnsi="宋体"/>
          <w:color w:val="auto"/>
          <w:sz w:val="24"/>
          <w:highlight w:val="none"/>
          <w:lang w:eastAsia="zh-CN"/>
        </w:rPr>
        <w:t>清单</w:t>
      </w:r>
      <w:r>
        <w:rPr>
          <w:rStyle w:val="25"/>
          <w:rFonts w:ascii="宋体" w:hAnsi="宋体"/>
          <w:color w:val="auto"/>
          <w:sz w:val="24"/>
          <w:highlight w:val="none"/>
        </w:rPr>
        <w:t>：</w:t>
      </w:r>
      <w:r>
        <w:rPr>
          <w:rFonts w:ascii="宋体" w:hAnsi="宋体"/>
          <w:b/>
          <w:bCs/>
          <w:sz w:val="24"/>
          <w:highlight w:val="none"/>
        </w:rPr>
        <w:t xml:space="preserve"> </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414"/>
        <w:gridCol w:w="6468"/>
        <w:gridCol w:w="6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采购标的</w:t>
            </w:r>
          </w:p>
        </w:tc>
        <w:tc>
          <w:tcPr>
            <w:tcW w:w="3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服务内容和标准</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4"/>
                <w:szCs w:val="24"/>
                <w:highlight w:val="none"/>
                <w:u w:val="none"/>
                <w:lang w:val="en-US" w:eastAsia="zh-CN"/>
              </w:rPr>
            </w:pPr>
            <w:r>
              <w:rPr>
                <w:rStyle w:val="25"/>
                <w:rFonts w:hint="eastAsia" w:ascii="宋体" w:hAnsi="宋体" w:eastAsia="宋体"/>
                <w:color w:val="auto"/>
                <w:spacing w:val="-11"/>
                <w:sz w:val="24"/>
                <w:highlight w:val="none"/>
                <w:u w:val="none" w:color="auto"/>
                <w:lang w:eastAsia="zh-CN"/>
              </w:rPr>
              <w:t>2024年福建省高职院校分类考试招生土木工程类职业技能测试考试系统服务</w:t>
            </w:r>
          </w:p>
        </w:tc>
        <w:tc>
          <w:tcPr>
            <w:tcW w:w="3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both"/>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1、提供2024年福建省高职院校分类考试招生土木工程类职业技能测试所需的CAD软件，软件须正版化，单场次必须保证满足1258人以上同时使用，系统支持时间至考试结束后</w:t>
            </w:r>
            <w:r>
              <w:rPr>
                <w:rFonts w:hint="eastAsia" w:ascii="宋体" w:hAnsi="宋体" w:cs="宋体"/>
                <w:i w:val="0"/>
                <w:iCs w:val="0"/>
                <w:color w:val="000000"/>
                <w:sz w:val="24"/>
                <w:szCs w:val="24"/>
                <w:highlight w:val="none"/>
                <w:u w:val="none"/>
                <w:lang w:val="en-US" w:eastAsia="zh-CN"/>
              </w:rPr>
              <w:t>不低于</w:t>
            </w:r>
            <w:r>
              <w:rPr>
                <w:rFonts w:hint="eastAsia" w:ascii="宋体" w:hAnsi="宋体" w:eastAsia="宋体" w:cs="宋体"/>
                <w:i w:val="0"/>
                <w:iCs w:val="0"/>
                <w:color w:val="000000"/>
                <w:sz w:val="24"/>
                <w:szCs w:val="24"/>
                <w:highlight w:val="none"/>
                <w:u w:val="none"/>
                <w:lang w:val="en-US" w:eastAsia="zh-CN"/>
              </w:rPr>
              <w:t>15天。</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both"/>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2、在2024年福建省高职院校分类考试招生土木工程类职业技能测试期间，指派至少10名技术人员到现场支持，保障软件正常运行。</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both"/>
              <w:textAlignment w:val="center"/>
              <w:rPr>
                <w:rFonts w:hint="eastAsia" w:ascii="宋体" w:hAnsi="宋体" w:eastAsia="宋体" w:cs="宋体"/>
                <w:sz w:val="24"/>
                <w:highlight w:val="none"/>
                <w:lang w:val="en-US" w:eastAsia="zh-CN"/>
              </w:rPr>
            </w:pPr>
            <w:r>
              <w:rPr>
                <w:rFonts w:hint="eastAsia" w:ascii="宋体" w:hAnsi="宋体" w:eastAsia="宋体" w:cs="宋体"/>
                <w:i w:val="0"/>
                <w:iCs w:val="0"/>
                <w:color w:val="000000"/>
                <w:sz w:val="24"/>
                <w:szCs w:val="24"/>
                <w:highlight w:val="none"/>
                <w:u w:val="none"/>
                <w:lang w:val="en-US" w:eastAsia="zh-CN"/>
              </w:rPr>
              <w:t>3、提供2024年福建省高职院校分类考试招生土木工程类职业技能测试所需的统分系统，该系统要求：可根据需要设置考生的每个模块允许</w:t>
            </w:r>
            <w:r>
              <w:rPr>
                <w:rFonts w:hint="eastAsia" w:ascii="宋体" w:hAnsi="宋体" w:cs="宋体"/>
                <w:i w:val="0"/>
                <w:iCs w:val="0"/>
                <w:color w:val="000000"/>
                <w:sz w:val="24"/>
                <w:szCs w:val="24"/>
                <w:highlight w:val="none"/>
                <w:u w:val="none"/>
                <w:lang w:val="en-US" w:eastAsia="zh-CN"/>
              </w:rPr>
              <w:t>任意多个</w:t>
            </w:r>
            <w:r>
              <w:rPr>
                <w:rFonts w:hint="eastAsia" w:ascii="宋体" w:hAnsi="宋体" w:eastAsia="宋体" w:cs="宋体"/>
                <w:i w:val="0"/>
                <w:iCs w:val="0"/>
                <w:color w:val="000000"/>
                <w:sz w:val="24"/>
                <w:szCs w:val="24"/>
                <w:highlight w:val="none"/>
                <w:u w:val="none"/>
                <w:lang w:val="en-US" w:eastAsia="zh-CN"/>
              </w:rPr>
              <w:t>老师评分。评分老师在进行评分时，可采取随机方式分配考生试卷。允许多个老师同时参与同一模块的评分。根据老师评分速度的不同，自动分配评分试卷，允许同时对多场考试进行评分。在评分过程中，可动态添加老师参与某个模块的评分。在评分结束后，可详细查看每个老师对同一个考生同一个模块的评分结果,并支持通过excel导出评分详情结果。统分系统支持时间至考试结束后</w:t>
            </w:r>
            <w:r>
              <w:rPr>
                <w:rFonts w:hint="eastAsia" w:ascii="宋体" w:hAnsi="宋体" w:cs="宋体"/>
                <w:i w:val="0"/>
                <w:iCs w:val="0"/>
                <w:color w:val="000000"/>
                <w:sz w:val="24"/>
                <w:szCs w:val="24"/>
                <w:highlight w:val="none"/>
                <w:u w:val="none"/>
                <w:lang w:val="en-US" w:eastAsia="zh-CN"/>
              </w:rPr>
              <w:t>不低于</w:t>
            </w:r>
            <w:r>
              <w:rPr>
                <w:rFonts w:hint="eastAsia" w:ascii="宋体" w:hAnsi="宋体" w:eastAsia="宋体" w:cs="宋体"/>
                <w:i w:val="0"/>
                <w:iCs w:val="0"/>
                <w:color w:val="000000"/>
                <w:sz w:val="24"/>
                <w:szCs w:val="24"/>
                <w:highlight w:val="none"/>
                <w:u w:val="none"/>
                <w:lang w:val="en-US" w:eastAsia="zh-CN"/>
              </w:rPr>
              <w:t>30天。</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bl>
    <w:p>
      <w:pPr>
        <w:tabs>
          <w:tab w:val="left" w:pos="0"/>
        </w:tabs>
        <w:adjustRightInd w:val="0"/>
        <w:spacing w:line="240" w:lineRule="auto"/>
        <w:ind w:firstLine="0" w:firstLineChars="0"/>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 xml:space="preserve">   </w:t>
      </w:r>
    </w:p>
    <w:p>
      <w:pPr>
        <w:keepNext w:val="0"/>
        <w:keepLines w:val="0"/>
        <w:pageBreakBefore w:val="0"/>
        <w:tabs>
          <w:tab w:val="left" w:pos="0"/>
        </w:tabs>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Theme="minorEastAsia" w:hAnsiTheme="minorEastAsia" w:eastAsiaTheme="minorEastAsia" w:cstheme="minorEastAsia"/>
          <w:b/>
          <w:bCs/>
          <w:sz w:val="24"/>
          <w:highlight w:val="none"/>
          <w:lang w:val="en-US" w:eastAsia="zh-CN"/>
        </w:rPr>
        <w:t>2</w:t>
      </w:r>
      <w:r>
        <w:rPr>
          <w:rStyle w:val="25"/>
          <w:rFonts w:hint="eastAsia" w:ascii="宋体" w:hAnsi="宋体"/>
          <w:b/>
          <w:bCs/>
          <w:color w:val="auto"/>
          <w:sz w:val="24"/>
          <w:highlight w:val="none"/>
          <w:lang w:val="en-US" w:eastAsia="zh-CN"/>
        </w:rPr>
        <w:t>.</w:t>
      </w:r>
      <w:r>
        <w:rPr>
          <w:rStyle w:val="25"/>
          <w:rFonts w:hint="eastAsia" w:ascii="宋体" w:hAnsi="宋体"/>
          <w:b/>
          <w:bCs/>
          <w:color w:val="auto"/>
          <w:sz w:val="24"/>
          <w:highlight w:val="none"/>
        </w:rPr>
        <w:t>交货日期：</w:t>
      </w:r>
      <w:r>
        <w:rPr>
          <w:rFonts w:hint="eastAsia" w:ascii="宋体" w:hAnsi="宋体" w:eastAsia="宋体" w:cs="宋体"/>
          <w:b w:val="0"/>
          <w:bCs w:val="0"/>
          <w:color w:val="auto"/>
          <w:sz w:val="24"/>
          <w:szCs w:val="24"/>
          <w:highlight w:val="none"/>
          <w:u w:val="none"/>
          <w:lang w:val="en-US" w:eastAsia="zh-CN"/>
        </w:rPr>
        <w:t>收到成交通知书</w:t>
      </w:r>
      <w:r>
        <w:rPr>
          <w:rFonts w:hint="eastAsia" w:ascii="宋体" w:hAnsi="宋体" w:eastAsia="宋体" w:cs="宋体"/>
          <w:color w:val="auto"/>
          <w:sz w:val="24"/>
          <w:szCs w:val="24"/>
          <w:highlight w:val="none"/>
          <w:u w:val="none"/>
        </w:rPr>
        <w:t>后</w:t>
      </w:r>
      <w:r>
        <w:rPr>
          <w:rFonts w:hint="eastAsia" w:ascii="宋体" w:hAnsi="宋体" w:eastAsia="宋体" w:cs="宋体"/>
          <w:color w:val="auto"/>
          <w:sz w:val="24"/>
          <w:szCs w:val="24"/>
          <w:highlight w:val="none"/>
          <w:u w:val="none"/>
          <w:lang w:val="en-US" w:eastAsia="zh-CN"/>
        </w:rPr>
        <w:t>按采购人通知的指定时间交货。</w:t>
      </w:r>
    </w:p>
    <w:p>
      <w:pPr>
        <w:numPr>
          <w:ilvl w:val="-1"/>
          <w:numId w:val="0"/>
        </w:numPr>
        <w:tabs>
          <w:tab w:val="left" w:pos="0"/>
        </w:tabs>
        <w:adjustRightInd w:val="0"/>
        <w:spacing w:line="240" w:lineRule="auto"/>
        <w:ind w:firstLine="480" w:firstLineChars="200"/>
        <w:rPr>
          <w:rFonts w:hint="eastAsia" w:ascii="宋体" w:hAnsi="宋体" w:cs="宋体"/>
          <w:color w:val="auto"/>
          <w:sz w:val="24"/>
          <w:szCs w:val="24"/>
          <w:highlight w:val="none"/>
          <w:u w:val="none"/>
        </w:rPr>
      </w:pPr>
      <w:r>
        <w:rPr>
          <w:rStyle w:val="25"/>
          <w:rFonts w:hint="eastAsia" w:ascii="宋体" w:hAnsi="宋体"/>
          <w:b/>
          <w:bCs/>
          <w:color w:val="auto"/>
          <w:sz w:val="24"/>
          <w:highlight w:val="none"/>
          <w:lang w:val="en-US" w:eastAsia="zh-CN"/>
        </w:rPr>
        <w:t>3</w:t>
      </w:r>
      <w:r>
        <w:rPr>
          <w:rStyle w:val="25"/>
          <w:rFonts w:hint="eastAsia" w:ascii="宋体" w:hAnsi="宋体"/>
          <w:b/>
          <w:bCs/>
          <w:color w:val="auto"/>
          <w:sz w:val="24"/>
          <w:highlight w:val="none"/>
        </w:rPr>
        <w:t>.交货地点：</w:t>
      </w:r>
      <w:r>
        <w:rPr>
          <w:rFonts w:hint="eastAsia" w:ascii="宋体" w:hAnsi="宋体" w:cs="宋体"/>
          <w:color w:val="auto"/>
          <w:sz w:val="24"/>
          <w:szCs w:val="24"/>
          <w:highlight w:val="none"/>
          <w:u w:val="none"/>
        </w:rPr>
        <w:t>采购人指定地点。</w:t>
      </w:r>
    </w:p>
    <w:p>
      <w:pPr>
        <w:numPr>
          <w:ilvl w:val="0"/>
          <w:numId w:val="0"/>
        </w:numPr>
        <w:spacing w:line="440" w:lineRule="exact"/>
        <w:ind w:firstLine="480" w:firstLineChars="200"/>
        <w:rPr>
          <w:rStyle w:val="25"/>
          <w:rFonts w:hint="eastAsia" w:ascii="宋体" w:hAnsi="宋体"/>
          <w:b w:val="0"/>
          <w:bCs w:val="0"/>
          <w:color w:val="auto"/>
          <w:sz w:val="24"/>
          <w:highlight w:val="none"/>
        </w:rPr>
      </w:pPr>
      <w:r>
        <w:rPr>
          <w:rStyle w:val="25"/>
          <w:rFonts w:hint="eastAsia" w:ascii="宋体" w:hAnsi="宋体"/>
          <w:b/>
          <w:bCs/>
          <w:color w:val="auto"/>
          <w:sz w:val="24"/>
          <w:highlight w:val="none"/>
          <w:lang w:val="en-US" w:eastAsia="zh-CN"/>
        </w:rPr>
        <w:t>4</w:t>
      </w:r>
      <w:r>
        <w:rPr>
          <w:rStyle w:val="25"/>
          <w:rFonts w:hint="eastAsia" w:ascii="宋体" w:hAnsi="宋体"/>
          <w:b/>
          <w:bCs/>
          <w:color w:val="auto"/>
          <w:sz w:val="24"/>
          <w:highlight w:val="none"/>
        </w:rPr>
        <w:t>.付款方式：</w:t>
      </w:r>
      <w:r>
        <w:rPr>
          <w:rStyle w:val="25"/>
          <w:rFonts w:hint="eastAsia" w:ascii="宋体" w:hAnsi="宋体"/>
          <w:b w:val="0"/>
          <w:bCs w:val="0"/>
          <w:color w:val="auto"/>
          <w:sz w:val="24"/>
          <w:highlight w:val="none"/>
        </w:rPr>
        <w:t>服务完成后，经验收合格，10个工作日内学校凭验收凭证和验收合格文件等材料以转账方式向</w:t>
      </w:r>
      <w:r>
        <w:rPr>
          <w:rStyle w:val="25"/>
          <w:rFonts w:hint="eastAsia" w:ascii="宋体" w:hAnsi="宋体"/>
          <w:b w:val="0"/>
          <w:bCs w:val="0"/>
          <w:color w:val="auto"/>
          <w:sz w:val="24"/>
          <w:highlight w:val="none"/>
          <w:lang w:eastAsia="zh-CN"/>
        </w:rPr>
        <w:t>成交供应商</w:t>
      </w:r>
      <w:r>
        <w:rPr>
          <w:rStyle w:val="25"/>
          <w:rFonts w:hint="eastAsia" w:ascii="宋体" w:hAnsi="宋体"/>
          <w:b w:val="0"/>
          <w:bCs w:val="0"/>
          <w:color w:val="auto"/>
          <w:sz w:val="24"/>
          <w:highlight w:val="none"/>
        </w:rPr>
        <w:t>一次性支付 100% 的服务价款。</w:t>
      </w:r>
    </w:p>
    <w:p>
      <w:pPr>
        <w:pStyle w:val="7"/>
        <w:numPr>
          <w:ilvl w:val="-1"/>
          <w:numId w:val="0"/>
        </w:numPr>
        <w:spacing w:line="440" w:lineRule="exact"/>
        <w:ind w:firstLine="480" w:firstLineChars="200"/>
        <w:rPr>
          <w:rStyle w:val="25"/>
          <w:rFonts w:hint="eastAsia" w:ascii="宋体" w:hAnsi="宋体"/>
          <w:b/>
          <w:bCs/>
          <w:color w:val="auto"/>
          <w:sz w:val="24"/>
          <w:highlight w:val="none"/>
        </w:rPr>
      </w:pPr>
      <w:r>
        <w:rPr>
          <w:rStyle w:val="25"/>
          <w:rFonts w:hint="eastAsia" w:ascii="宋体" w:hAnsi="宋体"/>
          <w:b/>
          <w:bCs/>
          <w:color w:val="auto"/>
          <w:sz w:val="24"/>
          <w:highlight w:val="none"/>
          <w:lang w:val="en-US" w:eastAsia="zh-CN"/>
        </w:rPr>
        <w:t>5.</w:t>
      </w:r>
      <w:r>
        <w:rPr>
          <w:rStyle w:val="25"/>
          <w:rFonts w:hint="eastAsia" w:ascii="宋体" w:hAnsi="宋体"/>
          <w:b/>
          <w:bCs/>
          <w:color w:val="auto"/>
          <w:sz w:val="24"/>
          <w:highlight w:val="none"/>
        </w:rPr>
        <w:t>验收要求：</w:t>
      </w:r>
    </w:p>
    <w:p>
      <w:pPr>
        <w:numPr>
          <w:ilvl w:val="-1"/>
          <w:numId w:val="0"/>
        </w:numPr>
        <w:spacing w:line="440" w:lineRule="exact"/>
        <w:ind w:left="420" w:leftChars="200" w:firstLine="0" w:firstLineChars="0"/>
        <w:rPr>
          <w:rStyle w:val="25"/>
          <w:rFonts w:hint="eastAsia" w:ascii="宋体" w:hAnsi="宋体"/>
          <w:b w:val="0"/>
          <w:bCs w:val="0"/>
          <w:color w:val="auto"/>
          <w:sz w:val="24"/>
          <w:highlight w:val="none"/>
          <w:lang w:val="en-US" w:eastAsia="zh-CN"/>
        </w:rPr>
      </w:pPr>
      <w:r>
        <w:rPr>
          <w:rStyle w:val="25"/>
          <w:rFonts w:hint="eastAsia" w:ascii="宋体" w:hAnsi="宋体"/>
          <w:b w:val="0"/>
          <w:bCs w:val="0"/>
          <w:color w:val="auto"/>
          <w:sz w:val="24"/>
          <w:highlight w:val="none"/>
          <w:lang w:val="en-US" w:eastAsia="zh-CN"/>
        </w:rPr>
        <w:t>5.1考试前，成交供应商须在采购人指定时间之前完成CAD软件和统分系统的安装和</w:t>
      </w:r>
    </w:p>
    <w:p>
      <w:pPr>
        <w:numPr>
          <w:ilvl w:val="-1"/>
          <w:numId w:val="0"/>
        </w:numPr>
        <w:spacing w:line="440" w:lineRule="exact"/>
        <w:ind w:left="0" w:leftChars="0" w:firstLine="0" w:firstLineChars="0"/>
        <w:rPr>
          <w:rStyle w:val="25"/>
          <w:rFonts w:hint="eastAsia" w:ascii="宋体" w:hAnsi="宋体"/>
          <w:b w:val="0"/>
          <w:bCs w:val="0"/>
          <w:color w:val="auto"/>
          <w:sz w:val="24"/>
          <w:highlight w:val="none"/>
          <w:lang w:val="en-US" w:eastAsia="zh-CN"/>
        </w:rPr>
      </w:pPr>
      <w:r>
        <w:rPr>
          <w:rStyle w:val="25"/>
          <w:rFonts w:hint="eastAsia" w:ascii="宋体" w:hAnsi="宋体"/>
          <w:b w:val="0"/>
          <w:bCs w:val="0"/>
          <w:color w:val="auto"/>
          <w:sz w:val="24"/>
          <w:highlight w:val="none"/>
          <w:lang w:val="en-US" w:eastAsia="zh-CN"/>
        </w:rPr>
        <w:t>调试；考试过程中，成交供应商须按采购人要求指派技术人员到场支持，保障软件正常运行；考试结束后，成交供应商须按采购人要求保证统分系统的正常运行和维护。</w:t>
      </w:r>
    </w:p>
    <w:p>
      <w:pPr>
        <w:numPr>
          <w:ilvl w:val="-1"/>
          <w:numId w:val="0"/>
        </w:numPr>
        <w:spacing w:line="440" w:lineRule="exact"/>
        <w:ind w:leftChars="200" w:firstLine="0" w:firstLineChars="0"/>
        <w:rPr>
          <w:rStyle w:val="25"/>
          <w:rFonts w:ascii="宋体" w:hAnsi="宋体" w:cs="Times New Roman"/>
          <w:b/>
          <w:bCs/>
          <w:color w:val="auto"/>
          <w:sz w:val="24"/>
          <w:highlight w:val="none"/>
        </w:rPr>
      </w:pPr>
      <w:r>
        <w:rPr>
          <w:rStyle w:val="25"/>
          <w:rFonts w:hint="eastAsia" w:ascii="宋体" w:hAnsi="宋体" w:cs="Times New Roman"/>
          <w:b/>
          <w:bCs/>
          <w:color w:val="auto"/>
          <w:sz w:val="24"/>
          <w:highlight w:val="none"/>
          <w:lang w:val="en-US" w:eastAsia="zh-CN"/>
        </w:rPr>
        <w:t>6.</w:t>
      </w:r>
      <w:r>
        <w:rPr>
          <w:rStyle w:val="25"/>
          <w:rFonts w:ascii="宋体" w:hAnsi="宋体" w:cs="Times New Roman"/>
          <w:b/>
          <w:bCs/>
          <w:color w:val="auto"/>
          <w:sz w:val="24"/>
          <w:highlight w:val="none"/>
        </w:rPr>
        <w:t>检验与测试：</w:t>
      </w:r>
    </w:p>
    <w:p>
      <w:pPr>
        <w:numPr>
          <w:ilvl w:val="-1"/>
          <w:numId w:val="0"/>
        </w:numPr>
        <w:spacing w:line="440" w:lineRule="exact"/>
        <w:ind w:leftChars="200" w:firstLine="0" w:firstLineChars="0"/>
        <w:rPr>
          <w:rStyle w:val="25"/>
          <w:rFonts w:ascii="宋体" w:hAnsi="宋体" w:cs="Times New Roman"/>
          <w:color w:val="auto"/>
          <w:sz w:val="24"/>
          <w:highlight w:val="none"/>
        </w:rPr>
      </w:pPr>
      <w:r>
        <w:rPr>
          <w:rStyle w:val="25"/>
          <w:rFonts w:hint="eastAsia" w:ascii="宋体" w:hAnsi="宋体" w:cs="Times New Roman"/>
          <w:color w:val="auto"/>
          <w:sz w:val="24"/>
          <w:highlight w:val="none"/>
          <w:lang w:val="en-US" w:eastAsia="zh-CN"/>
        </w:rPr>
        <w:t>6.1</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须在收到成交通知书后1个工作日内提供正版软件给采购人进行测试，</w:t>
      </w:r>
    </w:p>
    <w:p>
      <w:pPr>
        <w:numPr>
          <w:ilvl w:val="-1"/>
          <w:numId w:val="0"/>
        </w:numPr>
        <w:spacing w:line="440" w:lineRule="exact"/>
        <w:ind w:leftChars="0" w:firstLine="0" w:firstLineChars="0"/>
        <w:rPr>
          <w:rStyle w:val="25"/>
          <w:rFonts w:ascii="宋体" w:hAnsi="宋体" w:cs="Times New Roman"/>
          <w:color w:val="auto"/>
          <w:sz w:val="24"/>
          <w:highlight w:val="none"/>
        </w:rPr>
      </w:pPr>
      <w:r>
        <w:rPr>
          <w:rStyle w:val="25"/>
          <w:rFonts w:ascii="宋体" w:hAnsi="宋体" w:cs="Times New Roman"/>
          <w:color w:val="auto"/>
          <w:sz w:val="24"/>
          <w:highlight w:val="none"/>
        </w:rPr>
        <w:t>若无法按要求提供，采购人有权取消</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的</w:t>
      </w:r>
      <w:r>
        <w:rPr>
          <w:rStyle w:val="25"/>
          <w:rFonts w:hint="eastAsia" w:ascii="宋体" w:hAnsi="宋体" w:cs="Times New Roman"/>
          <w:color w:val="auto"/>
          <w:sz w:val="24"/>
          <w:highlight w:val="none"/>
          <w:lang w:eastAsia="zh-CN"/>
        </w:rPr>
        <w:t>成交</w:t>
      </w:r>
      <w:r>
        <w:rPr>
          <w:rStyle w:val="25"/>
          <w:rFonts w:ascii="宋体" w:hAnsi="宋体" w:cs="Times New Roman"/>
          <w:color w:val="auto"/>
          <w:sz w:val="24"/>
          <w:highlight w:val="none"/>
        </w:rPr>
        <w:t>资格</w:t>
      </w:r>
      <w:r>
        <w:rPr>
          <w:rStyle w:val="25"/>
          <w:rFonts w:hint="eastAsia" w:ascii="宋体" w:hAnsi="宋体" w:cs="Times New Roman"/>
          <w:color w:val="auto"/>
          <w:sz w:val="24"/>
          <w:highlight w:val="none"/>
          <w:lang w:eastAsia="zh-CN"/>
        </w:rPr>
        <w:t>并重新开展竞价活动。</w:t>
      </w:r>
    </w:p>
    <w:p>
      <w:pPr>
        <w:numPr>
          <w:ilvl w:val="0"/>
          <w:numId w:val="0"/>
        </w:numPr>
        <w:spacing w:line="440" w:lineRule="exact"/>
        <w:ind w:leftChars="200"/>
        <w:rPr>
          <w:rStyle w:val="25"/>
          <w:rFonts w:ascii="宋体" w:hAnsi="宋体" w:cs="Times New Roman"/>
          <w:b/>
          <w:bCs/>
          <w:color w:val="auto"/>
          <w:sz w:val="24"/>
          <w:highlight w:val="none"/>
        </w:rPr>
      </w:pPr>
      <w:r>
        <w:rPr>
          <w:rStyle w:val="25"/>
          <w:rFonts w:hint="eastAsia" w:ascii="宋体" w:hAnsi="宋体" w:cs="Times New Roman"/>
          <w:b/>
          <w:bCs/>
          <w:color w:val="auto"/>
          <w:sz w:val="24"/>
          <w:highlight w:val="none"/>
          <w:lang w:eastAsia="zh-CN"/>
        </w:rPr>
        <w:t>7</w:t>
      </w:r>
      <w:r>
        <w:rPr>
          <w:rStyle w:val="25"/>
          <w:rFonts w:hint="eastAsia" w:ascii="宋体" w:hAnsi="宋体" w:cs="Times New Roman"/>
          <w:b/>
          <w:bCs/>
          <w:color w:val="auto"/>
          <w:sz w:val="24"/>
          <w:highlight w:val="none"/>
          <w:lang w:val="en-US" w:eastAsia="zh-CN"/>
        </w:rPr>
        <w:t>.</w:t>
      </w:r>
      <w:r>
        <w:rPr>
          <w:rStyle w:val="25"/>
          <w:rFonts w:ascii="宋体" w:hAnsi="宋体" w:cs="Times New Roman"/>
          <w:b/>
          <w:bCs/>
          <w:color w:val="auto"/>
          <w:sz w:val="24"/>
          <w:highlight w:val="none"/>
        </w:rPr>
        <w:t>保密：</w:t>
      </w:r>
    </w:p>
    <w:p>
      <w:pPr>
        <w:numPr>
          <w:ilvl w:val="0"/>
          <w:numId w:val="0"/>
        </w:numPr>
        <w:spacing w:line="440" w:lineRule="exact"/>
        <w:ind w:leftChars="200"/>
        <w:rPr>
          <w:rStyle w:val="25"/>
          <w:rFonts w:ascii="宋体" w:hAnsi="宋体" w:cs="Times New Roman"/>
          <w:color w:val="auto"/>
          <w:sz w:val="24"/>
          <w:highlight w:val="none"/>
        </w:rPr>
      </w:pPr>
      <w:r>
        <w:rPr>
          <w:rStyle w:val="25"/>
          <w:rFonts w:hint="eastAsia" w:ascii="宋体" w:hAnsi="宋体" w:cs="Times New Roman"/>
          <w:color w:val="auto"/>
          <w:sz w:val="24"/>
          <w:highlight w:val="none"/>
          <w:lang w:eastAsia="zh-CN"/>
        </w:rPr>
        <w:t>7</w:t>
      </w:r>
      <w:r>
        <w:rPr>
          <w:rStyle w:val="25"/>
          <w:rFonts w:hint="eastAsia" w:ascii="宋体" w:hAnsi="宋体" w:cs="Times New Roman"/>
          <w:color w:val="auto"/>
          <w:sz w:val="24"/>
          <w:highlight w:val="none"/>
          <w:lang w:val="en-US" w:eastAsia="zh-CN"/>
        </w:rPr>
        <w:t>.1</w:t>
      </w:r>
      <w:r>
        <w:rPr>
          <w:rStyle w:val="25"/>
          <w:rFonts w:ascii="宋体" w:hAnsi="宋体" w:cs="Times New Roman"/>
          <w:color w:val="auto"/>
          <w:sz w:val="24"/>
          <w:highlight w:val="none"/>
        </w:rPr>
        <w:t>未经采购人事先书面同意，</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不得将采购人为本项目提供的条文、规格、</w:t>
      </w:r>
    </w:p>
    <w:p>
      <w:pPr>
        <w:numPr>
          <w:ilvl w:val="0"/>
          <w:numId w:val="0"/>
        </w:numPr>
        <w:spacing w:line="440" w:lineRule="exact"/>
        <w:ind w:leftChars="0"/>
        <w:rPr>
          <w:rStyle w:val="25"/>
          <w:rFonts w:ascii="宋体" w:hAnsi="宋体" w:cs="Times New Roman"/>
          <w:color w:val="auto"/>
          <w:sz w:val="24"/>
          <w:highlight w:val="none"/>
        </w:rPr>
      </w:pPr>
      <w:r>
        <w:rPr>
          <w:rStyle w:val="25"/>
          <w:rFonts w:ascii="宋体" w:hAnsi="宋体" w:cs="Times New Roman"/>
          <w:color w:val="auto"/>
          <w:sz w:val="24"/>
          <w:highlight w:val="none"/>
        </w:rPr>
        <w:t>计划及相关资料提供给与本项目无关的任何第三方，不得将其用于履行本项目之外的其它用途；即使向与履行本项目有关的人员提供，也应注意保密并限于履行本项目所必需的范围。</w:t>
      </w:r>
    </w:p>
    <w:p>
      <w:pPr>
        <w:numPr>
          <w:ilvl w:val="0"/>
          <w:numId w:val="0"/>
        </w:numPr>
        <w:spacing w:line="440" w:lineRule="exact"/>
        <w:ind w:leftChars="200"/>
        <w:rPr>
          <w:rStyle w:val="25"/>
          <w:rFonts w:ascii="宋体" w:hAnsi="宋体" w:cs="Times New Roman"/>
          <w:color w:val="auto"/>
          <w:sz w:val="24"/>
          <w:highlight w:val="none"/>
        </w:rPr>
      </w:pPr>
      <w:r>
        <w:rPr>
          <w:rStyle w:val="25"/>
          <w:rFonts w:hint="eastAsia" w:ascii="宋体" w:hAnsi="宋体" w:cs="Times New Roman"/>
          <w:color w:val="auto"/>
          <w:sz w:val="24"/>
          <w:highlight w:val="none"/>
          <w:lang w:eastAsia="zh-CN"/>
        </w:rPr>
        <w:t>7</w:t>
      </w:r>
      <w:r>
        <w:rPr>
          <w:rStyle w:val="25"/>
          <w:rFonts w:hint="eastAsia" w:ascii="宋体" w:hAnsi="宋体" w:cs="Times New Roman"/>
          <w:color w:val="auto"/>
          <w:sz w:val="24"/>
          <w:highlight w:val="none"/>
          <w:lang w:val="en-US" w:eastAsia="zh-CN"/>
        </w:rPr>
        <w:t>.2</w:t>
      </w:r>
      <w:r>
        <w:rPr>
          <w:rStyle w:val="25"/>
          <w:rFonts w:ascii="宋体" w:hAnsi="宋体" w:cs="Times New Roman"/>
          <w:color w:val="auto"/>
          <w:sz w:val="24"/>
          <w:highlight w:val="none"/>
        </w:rPr>
        <w:t>上款所列举的任何跟考试有关的物件及资料均是采购人的财产。如果采购人有要</w:t>
      </w:r>
    </w:p>
    <w:p>
      <w:pPr>
        <w:numPr>
          <w:ilvl w:val="0"/>
          <w:numId w:val="0"/>
        </w:numPr>
        <w:spacing w:line="440" w:lineRule="exact"/>
        <w:ind w:leftChars="0"/>
        <w:rPr>
          <w:rStyle w:val="25"/>
          <w:rFonts w:ascii="宋体" w:hAnsi="宋体" w:cs="Times New Roman"/>
          <w:color w:val="auto"/>
          <w:sz w:val="24"/>
          <w:highlight w:val="none"/>
        </w:rPr>
      </w:pPr>
      <w:r>
        <w:rPr>
          <w:rStyle w:val="25"/>
          <w:rFonts w:ascii="宋体" w:hAnsi="宋体" w:cs="Times New Roman"/>
          <w:color w:val="auto"/>
          <w:sz w:val="24"/>
          <w:highlight w:val="none"/>
        </w:rPr>
        <w:t>求，</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在收到采购人的要求后10个日历天内应将这些物件及资料全部复制件还给采购人，不得留存任何备份。</w:t>
      </w:r>
    </w:p>
    <w:p>
      <w:pPr>
        <w:numPr>
          <w:ilvl w:val="0"/>
          <w:numId w:val="0"/>
        </w:numPr>
        <w:spacing w:line="440" w:lineRule="exact"/>
        <w:ind w:leftChars="200"/>
        <w:rPr>
          <w:rStyle w:val="25"/>
          <w:rFonts w:ascii="宋体" w:hAnsi="宋体" w:cs="Times New Roman"/>
          <w:color w:val="auto"/>
          <w:sz w:val="24"/>
          <w:highlight w:val="none"/>
        </w:rPr>
      </w:pPr>
      <w:r>
        <w:rPr>
          <w:rStyle w:val="25"/>
          <w:rFonts w:hint="eastAsia" w:ascii="宋体" w:hAnsi="宋体" w:cs="Times New Roman"/>
          <w:color w:val="auto"/>
          <w:sz w:val="24"/>
          <w:highlight w:val="none"/>
          <w:lang w:eastAsia="zh-CN"/>
        </w:rPr>
        <w:t>7</w:t>
      </w:r>
      <w:r>
        <w:rPr>
          <w:rStyle w:val="25"/>
          <w:rFonts w:hint="eastAsia" w:ascii="宋体" w:hAnsi="宋体" w:cs="Times New Roman"/>
          <w:color w:val="auto"/>
          <w:sz w:val="24"/>
          <w:highlight w:val="none"/>
          <w:lang w:val="en-US" w:eastAsia="zh-CN"/>
        </w:rPr>
        <w:t>.3</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违反本保密条款的，应支付本项目采购总金额20%的违约金，并赔偿</w:t>
      </w:r>
    </w:p>
    <w:p>
      <w:pPr>
        <w:numPr>
          <w:ilvl w:val="0"/>
          <w:numId w:val="0"/>
        </w:numPr>
        <w:spacing w:line="440" w:lineRule="exact"/>
        <w:ind w:leftChars="0"/>
        <w:rPr>
          <w:rStyle w:val="25"/>
          <w:rFonts w:ascii="宋体" w:hAnsi="宋体" w:cs="Times New Roman"/>
          <w:color w:val="auto"/>
          <w:sz w:val="24"/>
          <w:highlight w:val="none"/>
        </w:rPr>
      </w:pPr>
      <w:r>
        <w:rPr>
          <w:rStyle w:val="25"/>
          <w:rFonts w:ascii="宋体" w:hAnsi="宋体" w:cs="Times New Roman"/>
          <w:color w:val="auto"/>
          <w:sz w:val="24"/>
          <w:highlight w:val="none"/>
        </w:rPr>
        <w:t>由此给采购人造成的任何损失。本条款在项目服务履行期间至履行结束后均有效。</w:t>
      </w:r>
    </w:p>
    <w:p>
      <w:pPr>
        <w:numPr>
          <w:ilvl w:val="0"/>
          <w:numId w:val="0"/>
        </w:numPr>
        <w:spacing w:line="440" w:lineRule="exact"/>
        <w:ind w:leftChars="200"/>
        <w:rPr>
          <w:rStyle w:val="25"/>
          <w:rFonts w:hint="eastAsia" w:ascii="宋体" w:hAnsi="宋体" w:cs="Times New Roman"/>
          <w:color w:val="auto"/>
          <w:sz w:val="24"/>
          <w:highlight w:val="none"/>
        </w:rPr>
      </w:pPr>
      <w:r>
        <w:rPr>
          <w:rStyle w:val="25"/>
          <w:rFonts w:hint="eastAsia" w:ascii="宋体" w:hAnsi="宋体" w:cs="Times New Roman"/>
          <w:color w:val="auto"/>
          <w:sz w:val="24"/>
          <w:highlight w:val="none"/>
          <w:lang w:eastAsia="zh-CN"/>
        </w:rPr>
        <w:t>7</w:t>
      </w:r>
      <w:r>
        <w:rPr>
          <w:rStyle w:val="25"/>
          <w:rFonts w:hint="eastAsia" w:ascii="宋体" w:hAnsi="宋体" w:cs="Times New Roman"/>
          <w:color w:val="auto"/>
          <w:sz w:val="24"/>
          <w:highlight w:val="none"/>
          <w:lang w:val="en-US" w:eastAsia="zh-CN"/>
        </w:rPr>
        <w:t>.4</w:t>
      </w:r>
      <w:r>
        <w:rPr>
          <w:rStyle w:val="25"/>
          <w:rFonts w:ascii="宋体" w:hAnsi="宋体" w:cs="Times New Roman"/>
          <w:color w:val="auto"/>
          <w:sz w:val="24"/>
          <w:highlight w:val="none"/>
        </w:rPr>
        <w:t>投标人须提供保密承诺书</w:t>
      </w:r>
      <w:r>
        <w:rPr>
          <w:rStyle w:val="25"/>
          <w:rFonts w:hint="eastAsia" w:ascii="宋体" w:hAnsi="宋体" w:cs="Times New Roman"/>
          <w:color w:val="auto"/>
          <w:sz w:val="24"/>
          <w:highlight w:val="none"/>
          <w:lang w:eastAsia="zh-CN"/>
        </w:rPr>
        <w:t>（格式自拟）</w:t>
      </w:r>
      <w:r>
        <w:rPr>
          <w:rStyle w:val="25"/>
          <w:rFonts w:ascii="宋体" w:hAnsi="宋体" w:cs="Times New Roman"/>
          <w:color w:val="auto"/>
          <w:sz w:val="24"/>
          <w:highlight w:val="none"/>
        </w:rPr>
        <w:t>。</w:t>
      </w:r>
    </w:p>
    <w:p>
      <w:pPr>
        <w:numPr>
          <w:ilvl w:val="0"/>
          <w:numId w:val="3"/>
        </w:numPr>
        <w:spacing w:line="440" w:lineRule="exact"/>
        <w:ind w:leftChars="200"/>
        <w:rPr>
          <w:rStyle w:val="25"/>
          <w:rFonts w:ascii="宋体" w:hAnsi="宋体" w:cs="Times New Roman"/>
          <w:b/>
          <w:bCs/>
          <w:color w:val="auto"/>
          <w:sz w:val="24"/>
          <w:highlight w:val="none"/>
        </w:rPr>
      </w:pPr>
      <w:r>
        <w:rPr>
          <w:rStyle w:val="25"/>
          <w:rFonts w:ascii="宋体" w:hAnsi="宋体" w:cs="Times New Roman"/>
          <w:b/>
          <w:bCs/>
          <w:color w:val="auto"/>
          <w:sz w:val="24"/>
          <w:highlight w:val="none"/>
        </w:rPr>
        <w:t>违约责任：</w:t>
      </w:r>
    </w:p>
    <w:p>
      <w:pPr>
        <w:numPr>
          <w:ilvl w:val="-1"/>
          <w:numId w:val="0"/>
        </w:numPr>
        <w:spacing w:line="440" w:lineRule="exact"/>
        <w:ind w:leftChars="0" w:firstLine="480" w:firstLineChars="200"/>
        <w:rPr>
          <w:rStyle w:val="25"/>
          <w:rFonts w:hint="eastAsia" w:ascii="宋体" w:hAnsi="宋体" w:cs="Times New Roman"/>
          <w:color w:val="auto"/>
          <w:sz w:val="24"/>
          <w:highlight w:val="none"/>
        </w:rPr>
      </w:pPr>
      <w:r>
        <w:rPr>
          <w:rStyle w:val="25"/>
          <w:rFonts w:hint="eastAsia" w:ascii="宋体" w:hAnsi="宋体" w:cs="Times New Roman"/>
          <w:color w:val="auto"/>
          <w:sz w:val="24"/>
          <w:highlight w:val="none"/>
          <w:lang w:val="en-US" w:eastAsia="zh-CN"/>
        </w:rPr>
        <w:t>8.1</w:t>
      </w:r>
      <w:r>
        <w:rPr>
          <w:rStyle w:val="25"/>
          <w:rFonts w:ascii="宋体" w:hAnsi="宋体" w:cs="Times New Roman"/>
          <w:color w:val="auto"/>
          <w:sz w:val="24"/>
          <w:highlight w:val="none"/>
        </w:rPr>
        <w:t>考试过程中若出现任何与CAD软件或统分系统有关的技术问题而技术人员又无法及时解决，导致技能测试考试和统分过程出现中断或重大失误及其它严重后果的，</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应支付本项目采购总金额20%的违约金，同时</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需在采购人限定的时间内对CAD软件和统分系统进行改进，并全程提供技术支持和服务，直至完成本年度福建省高职院校分类考试招生土木工程类职业技能测试考试任务，此费用包含在本项目采购总金额内，</w:t>
      </w:r>
      <w:r>
        <w:rPr>
          <w:rStyle w:val="25"/>
          <w:rFonts w:hint="eastAsia" w:ascii="宋体" w:hAnsi="宋体" w:cs="Times New Roman"/>
          <w:color w:val="auto"/>
          <w:sz w:val="24"/>
          <w:highlight w:val="none"/>
          <w:lang w:eastAsia="zh-CN"/>
        </w:rPr>
        <w:t>成交供应商</w:t>
      </w:r>
      <w:r>
        <w:rPr>
          <w:rStyle w:val="25"/>
          <w:rFonts w:ascii="宋体" w:hAnsi="宋体" w:cs="Times New Roman"/>
          <w:color w:val="auto"/>
          <w:sz w:val="24"/>
          <w:highlight w:val="none"/>
        </w:rPr>
        <w:t>不得再额外收取任何费用。</w:t>
      </w:r>
    </w:p>
    <w:p>
      <w:pPr>
        <w:numPr>
          <w:ilvl w:val="0"/>
          <w:numId w:val="0"/>
        </w:numPr>
        <w:spacing w:line="440" w:lineRule="exact"/>
        <w:ind w:firstLine="480" w:firstLineChars="200"/>
        <w:rPr>
          <w:rStyle w:val="25"/>
          <w:rFonts w:hint="eastAsia" w:ascii="宋体" w:hAnsi="宋体"/>
          <w:b/>
          <w:bCs/>
          <w:color w:val="auto"/>
          <w:sz w:val="24"/>
          <w:highlight w:val="none"/>
        </w:rPr>
      </w:pPr>
      <w:r>
        <w:rPr>
          <w:rStyle w:val="25"/>
          <w:rFonts w:hint="eastAsia" w:ascii="宋体" w:hAnsi="宋体"/>
          <w:b/>
          <w:bCs/>
          <w:color w:val="auto"/>
          <w:sz w:val="24"/>
          <w:highlight w:val="none"/>
          <w:lang w:val="en-US" w:eastAsia="zh-CN"/>
        </w:rPr>
        <w:t>9.</w:t>
      </w:r>
      <w:r>
        <w:rPr>
          <w:rStyle w:val="25"/>
          <w:rFonts w:hint="eastAsia" w:ascii="宋体" w:hAnsi="宋体"/>
          <w:b/>
          <w:bCs/>
          <w:color w:val="auto"/>
          <w:sz w:val="24"/>
          <w:highlight w:val="none"/>
        </w:rPr>
        <w:t>不可抗力</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eastAsia="zh-CN"/>
        </w:rPr>
        <w:t>9</w:t>
      </w:r>
      <w:r>
        <w:rPr>
          <w:rFonts w:hint="eastAsia" w:ascii="宋体" w:hAnsi="宋体"/>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eastAsia="zh-CN"/>
        </w:rPr>
        <w:t>9</w:t>
      </w:r>
      <w:r>
        <w:rPr>
          <w:rFonts w:hint="eastAsia" w:ascii="宋体" w:hAnsi="宋体"/>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440" w:lineRule="exact"/>
        <w:ind w:firstLine="480" w:firstLineChars="200"/>
        <w:rPr>
          <w:rStyle w:val="25"/>
          <w:rFonts w:hint="default" w:ascii="宋体" w:hAnsi="宋体"/>
          <w:b/>
          <w:bCs/>
          <w:color w:val="auto"/>
          <w:sz w:val="24"/>
          <w:highlight w:val="none"/>
          <w:lang w:val="en-US" w:eastAsia="zh-CN"/>
        </w:rPr>
      </w:pPr>
      <w:r>
        <w:rPr>
          <w:rStyle w:val="25"/>
          <w:rFonts w:hint="eastAsia" w:ascii="宋体" w:hAnsi="宋体"/>
          <w:b/>
          <w:bCs/>
          <w:color w:val="auto"/>
          <w:sz w:val="24"/>
          <w:highlight w:val="none"/>
          <w:lang w:val="en-US" w:eastAsia="zh-CN"/>
        </w:rPr>
        <w:t>10.争议处理</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rPr>
        <w:t>因本合同或与本合同有关的一切事项发生争议，由双方友好协商解决。协商不成的，任何一方均可向采购人所在地有管辖权的人民法院提起诉讼。</w:t>
      </w:r>
    </w:p>
    <w:p>
      <w:pPr>
        <w:pStyle w:val="27"/>
        <w:spacing w:line="440" w:lineRule="exact"/>
        <w:rPr>
          <w:rStyle w:val="25"/>
          <w:color w:val="auto"/>
          <w:highlight w:val="none"/>
        </w:rPr>
      </w:pPr>
    </w:p>
    <w:p>
      <w:pPr>
        <w:spacing w:line="440" w:lineRule="exact"/>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both"/>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p>
    <w:p>
      <w:pPr>
        <w:spacing w:line="400" w:lineRule="exact"/>
        <w:jc w:val="center"/>
        <w:rPr>
          <w:rStyle w:val="25"/>
          <w:rFonts w:ascii="宋体" w:hAnsi="宋体" w:cs="Times New Roman"/>
          <w:b/>
          <w:bCs/>
          <w:color w:val="auto"/>
          <w:sz w:val="36"/>
          <w:szCs w:val="36"/>
          <w:highlight w:val="none"/>
        </w:rPr>
      </w:pPr>
      <w:r>
        <w:rPr>
          <w:rStyle w:val="25"/>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5"/>
          <w:rFonts w:ascii="宋体" w:hAnsi="宋体"/>
          <w:color w:val="auto"/>
          <w:sz w:val="24"/>
          <w:highlight w:val="none"/>
        </w:rPr>
      </w:pPr>
      <w:r>
        <w:rPr>
          <w:rStyle w:val="25"/>
          <w:rFonts w:ascii="宋体" w:hAnsi="宋体"/>
          <w:color w:val="auto"/>
          <w:sz w:val="24"/>
          <w:highlight w:val="none"/>
        </w:rPr>
        <w:t>证明材料编制说明</w:t>
      </w:r>
    </w:p>
    <w:p>
      <w:pPr>
        <w:snapToGrid w:val="0"/>
        <w:spacing w:line="5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3.其他要求：</w:t>
      </w:r>
    </w:p>
    <w:p>
      <w:pPr>
        <w:snapToGrid w:val="0"/>
        <w:spacing w:line="5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①</w:t>
      </w:r>
      <w:r>
        <w:rPr>
          <w:rStyle w:val="25"/>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5"/>
          <w:rFonts w:ascii="宋体" w:hAnsi="宋体"/>
          <w:color w:val="auto"/>
          <w:sz w:val="24"/>
          <w:highlight w:val="none"/>
        </w:rPr>
      </w:pPr>
      <w:r>
        <w:rPr>
          <w:rStyle w:val="25"/>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5"/>
          <w:color w:val="auto"/>
          <w:highlight w:val="none"/>
        </w:rPr>
      </w:pPr>
      <w:r>
        <w:rPr>
          <w:rStyle w:val="25"/>
          <w:rFonts w:ascii="宋体" w:hAnsi="宋体" w:cs="宋体"/>
          <w:b/>
          <w:bCs/>
          <w:color w:val="auto"/>
          <w:sz w:val="24"/>
          <w:highlight w:val="none"/>
        </w:rPr>
        <w:t>注：材料均须加盖</w:t>
      </w:r>
      <w:r>
        <w:rPr>
          <w:rStyle w:val="25"/>
          <w:rFonts w:hint="eastAsia" w:ascii="宋体" w:hAnsi="宋体" w:cs="宋体"/>
          <w:b/>
          <w:bCs/>
          <w:color w:val="auto"/>
          <w:sz w:val="24"/>
          <w:highlight w:val="none"/>
          <w:lang w:eastAsia="zh-CN"/>
        </w:rPr>
        <w:t>竞价人</w:t>
      </w:r>
      <w:r>
        <w:rPr>
          <w:rStyle w:val="25"/>
          <w:rFonts w:ascii="宋体" w:hAnsi="宋体" w:cs="宋体"/>
          <w:b/>
          <w:bCs/>
          <w:color w:val="auto"/>
          <w:sz w:val="24"/>
          <w:highlight w:val="none"/>
        </w:rPr>
        <w:t>单位公章，并在网上竞价报名截止时间前在福建省宏瑞招标代理有限公司网站竞价平台（http://bid.fjhongrui.com）</w:t>
      </w:r>
      <w:r>
        <w:rPr>
          <w:rStyle w:val="25"/>
          <w:rFonts w:ascii="宋体" w:hAnsi="宋体" w:cs="宋体"/>
          <w:b/>
          <w:bCs/>
          <w:color w:val="auto"/>
          <w:kern w:val="0"/>
          <w:sz w:val="24"/>
          <w:highlight w:val="none"/>
        </w:rPr>
        <w:t>扫描上传合格的证明材料</w:t>
      </w:r>
      <w:r>
        <w:rPr>
          <w:rStyle w:val="25"/>
          <w:rFonts w:ascii="宋体" w:hAnsi="宋体" w:cs="宋体"/>
          <w:b/>
          <w:bCs/>
          <w:color w:val="auto"/>
          <w:sz w:val="24"/>
          <w:highlight w:val="none"/>
        </w:rPr>
        <w:t>，未按以上要求提交报名材料的供应商，将导致其竞价资格被拒绝。</w:t>
      </w: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spacing w:line="1000" w:lineRule="exact"/>
        <w:jc w:val="center"/>
        <w:rPr>
          <w:rStyle w:val="25"/>
          <w:rFonts w:ascii="黑体" w:hAnsi="黑体" w:eastAsia="黑体"/>
          <w:color w:val="auto"/>
          <w:sz w:val="96"/>
          <w:szCs w:val="96"/>
          <w:highlight w:val="none"/>
        </w:rPr>
      </w:pPr>
      <w:r>
        <w:rPr>
          <w:rStyle w:val="25"/>
          <w:rFonts w:ascii="黑体" w:hAnsi="黑体" w:eastAsia="黑体"/>
          <w:color w:val="auto"/>
          <w:sz w:val="96"/>
          <w:szCs w:val="96"/>
          <w:highlight w:val="none"/>
        </w:rPr>
        <w:t>证明材料文件</w:t>
      </w:r>
    </w:p>
    <w:p>
      <w:pPr>
        <w:spacing w:line="1000" w:lineRule="exact"/>
        <w:ind w:firstLine="1920" w:firstLineChars="200"/>
        <w:jc w:val="left"/>
        <w:rPr>
          <w:rStyle w:val="25"/>
          <w:color w:val="auto"/>
          <w:sz w:val="96"/>
          <w:szCs w:val="96"/>
          <w:highlight w:val="none"/>
        </w:rPr>
      </w:pPr>
    </w:p>
    <w:p>
      <w:pPr>
        <w:spacing w:line="1000" w:lineRule="exact"/>
        <w:ind w:firstLine="1920" w:firstLineChars="200"/>
        <w:jc w:val="left"/>
        <w:rPr>
          <w:rStyle w:val="25"/>
          <w:color w:val="auto"/>
          <w:sz w:val="96"/>
          <w:szCs w:val="96"/>
          <w:highlight w:val="none"/>
        </w:rPr>
      </w:pPr>
    </w:p>
    <w:p>
      <w:pPr>
        <w:pStyle w:val="30"/>
        <w:spacing w:before="312" w:after="312"/>
        <w:rPr>
          <w:rStyle w:val="25"/>
          <w:color w:val="auto"/>
          <w:highlight w:val="none"/>
        </w:rPr>
      </w:pPr>
    </w:p>
    <w:p>
      <w:pPr>
        <w:spacing w:line="1000" w:lineRule="exact"/>
        <w:ind w:firstLine="1920" w:firstLineChars="200"/>
        <w:jc w:val="left"/>
        <w:rPr>
          <w:rStyle w:val="25"/>
          <w:color w:val="auto"/>
          <w:sz w:val="96"/>
          <w:szCs w:val="96"/>
          <w:highlight w:val="none"/>
        </w:rPr>
      </w:pPr>
    </w:p>
    <w:p>
      <w:pPr>
        <w:spacing w:line="840" w:lineRule="exact"/>
        <w:ind w:firstLine="880" w:firstLineChars="200"/>
        <w:jc w:val="left"/>
        <w:rPr>
          <w:rStyle w:val="25"/>
          <w:color w:val="auto"/>
          <w:sz w:val="44"/>
          <w:szCs w:val="44"/>
          <w:highlight w:val="none"/>
        </w:rPr>
      </w:pPr>
      <w:r>
        <w:rPr>
          <w:rStyle w:val="25"/>
          <w:color w:val="auto"/>
          <w:sz w:val="44"/>
          <w:szCs w:val="44"/>
          <w:highlight w:val="none"/>
        </w:rPr>
        <w:t>竞价编号：</w:t>
      </w:r>
      <w:r>
        <w:rPr>
          <w:rStyle w:val="25"/>
          <w:color w:val="auto"/>
          <w:sz w:val="44"/>
          <w:szCs w:val="44"/>
          <w:highlight w:val="none"/>
          <w:u w:val="single" w:color="000000"/>
        </w:rPr>
        <w:t>（由竞价人填写）</w:t>
      </w:r>
    </w:p>
    <w:p>
      <w:pPr>
        <w:spacing w:line="840" w:lineRule="exact"/>
        <w:ind w:firstLine="880" w:firstLineChars="200"/>
        <w:jc w:val="left"/>
        <w:rPr>
          <w:rStyle w:val="25"/>
          <w:color w:val="auto"/>
          <w:sz w:val="44"/>
          <w:szCs w:val="44"/>
          <w:highlight w:val="none"/>
          <w:u w:val="single"/>
        </w:rPr>
      </w:pPr>
      <w:r>
        <w:rPr>
          <w:rStyle w:val="25"/>
          <w:color w:val="auto"/>
          <w:sz w:val="44"/>
          <w:szCs w:val="44"/>
          <w:highlight w:val="none"/>
        </w:rPr>
        <w:t>项目名称：</w:t>
      </w:r>
      <w:r>
        <w:rPr>
          <w:rStyle w:val="25"/>
          <w:color w:val="auto"/>
          <w:sz w:val="44"/>
          <w:szCs w:val="44"/>
          <w:highlight w:val="none"/>
          <w:u w:val="single" w:color="000000"/>
        </w:rPr>
        <w:t>（由竞价人填写）</w:t>
      </w:r>
    </w:p>
    <w:p>
      <w:pPr>
        <w:spacing w:line="840" w:lineRule="exact"/>
        <w:ind w:firstLine="880" w:firstLineChars="200"/>
        <w:jc w:val="left"/>
        <w:rPr>
          <w:rStyle w:val="25"/>
          <w:color w:val="auto"/>
          <w:sz w:val="44"/>
          <w:szCs w:val="44"/>
          <w:highlight w:val="none"/>
        </w:rPr>
      </w:pPr>
      <w:r>
        <w:rPr>
          <w:rStyle w:val="25"/>
          <w:color w:val="auto"/>
          <w:sz w:val="44"/>
          <w:szCs w:val="44"/>
          <w:highlight w:val="none"/>
        </w:rPr>
        <w:t>竞 价 人：</w:t>
      </w:r>
      <w:r>
        <w:rPr>
          <w:rStyle w:val="25"/>
          <w:color w:val="auto"/>
          <w:sz w:val="44"/>
          <w:szCs w:val="44"/>
          <w:highlight w:val="none"/>
          <w:u w:val="single" w:color="000000"/>
        </w:rPr>
        <w:t>（由竞价人填写）</w:t>
      </w:r>
    </w:p>
    <w:p>
      <w:pPr>
        <w:spacing w:line="840" w:lineRule="exact"/>
        <w:ind w:firstLine="560" w:firstLineChars="200"/>
        <w:jc w:val="left"/>
        <w:rPr>
          <w:rStyle w:val="25"/>
          <w:color w:val="auto"/>
          <w:sz w:val="28"/>
          <w:szCs w:val="28"/>
          <w:highlight w:val="none"/>
        </w:rPr>
      </w:pPr>
    </w:p>
    <w:p>
      <w:pPr>
        <w:spacing w:line="840" w:lineRule="exact"/>
        <w:ind w:firstLine="560" w:firstLineChars="200"/>
        <w:jc w:val="left"/>
        <w:rPr>
          <w:rStyle w:val="25"/>
          <w:color w:val="auto"/>
          <w:sz w:val="28"/>
          <w:szCs w:val="28"/>
          <w:highlight w:val="none"/>
        </w:rPr>
      </w:pPr>
      <w:r>
        <w:rPr>
          <w:rStyle w:val="25"/>
          <w:color w:val="auto"/>
          <w:sz w:val="28"/>
          <w:szCs w:val="28"/>
          <w:highlight w:val="none"/>
        </w:rPr>
        <w:t>联系人及联系电话：</w:t>
      </w:r>
      <w:r>
        <w:rPr>
          <w:rStyle w:val="25"/>
          <w:color w:val="auto"/>
          <w:sz w:val="28"/>
          <w:szCs w:val="28"/>
          <w:highlight w:val="none"/>
          <w:u w:val="single" w:color="000000"/>
        </w:rPr>
        <w:t>（由竞价人填写）</w:t>
      </w: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58"/>
        <w:spacing w:after="120" w:line="500" w:lineRule="exact"/>
        <w:jc w:val="center"/>
        <w:rPr>
          <w:rStyle w:val="25"/>
          <w:rFonts w:hAnsi="宋体"/>
          <w:b/>
          <w:color w:val="auto"/>
          <w:sz w:val="36"/>
          <w:highlight w:val="none"/>
        </w:rPr>
      </w:pPr>
    </w:p>
    <w:p>
      <w:pPr>
        <w:pStyle w:val="58"/>
        <w:spacing w:after="120" w:line="500" w:lineRule="exact"/>
        <w:jc w:val="center"/>
        <w:rPr>
          <w:rStyle w:val="25"/>
          <w:rFonts w:hAnsi="宋体"/>
          <w:b/>
          <w:color w:val="auto"/>
          <w:sz w:val="36"/>
          <w:highlight w:val="none"/>
        </w:rPr>
      </w:pPr>
      <w:r>
        <w:rPr>
          <w:rStyle w:val="25"/>
          <w:rFonts w:hAnsi="宋体"/>
          <w:b/>
          <w:color w:val="auto"/>
          <w:sz w:val="36"/>
          <w:highlight w:val="none"/>
        </w:rPr>
        <w:t>目录</w:t>
      </w:r>
    </w:p>
    <w:p>
      <w:pPr>
        <w:pStyle w:val="58"/>
        <w:spacing w:after="120" w:line="500" w:lineRule="exact"/>
        <w:rPr>
          <w:rStyle w:val="25"/>
          <w:rFonts w:hAnsi="宋体"/>
          <w:b/>
          <w:color w:val="auto"/>
          <w:sz w:val="36"/>
          <w:highlight w:val="none"/>
        </w:rPr>
      </w:pPr>
    </w:p>
    <w:p>
      <w:pPr>
        <w:pStyle w:val="58"/>
        <w:spacing w:line="400" w:lineRule="exact"/>
        <w:rPr>
          <w:rStyle w:val="25"/>
          <w:rFonts w:hAnsi="宋体" w:cs="宋体"/>
          <w:bCs/>
          <w:color w:val="auto"/>
          <w:sz w:val="24"/>
          <w:highlight w:val="none"/>
        </w:rPr>
      </w:pPr>
      <w:r>
        <w:rPr>
          <w:rStyle w:val="25"/>
          <w:rFonts w:hAnsi="宋体" w:cs="宋体"/>
          <w:bCs/>
          <w:color w:val="auto"/>
          <w:sz w:val="24"/>
          <w:highlight w:val="none"/>
        </w:rPr>
        <w:t>1、法人营业执照</w:t>
      </w:r>
    </w:p>
    <w:p>
      <w:pPr>
        <w:pStyle w:val="58"/>
        <w:spacing w:line="400" w:lineRule="exact"/>
        <w:rPr>
          <w:rStyle w:val="25"/>
          <w:rFonts w:hAnsi="宋体" w:cs="宋体"/>
          <w:bCs/>
          <w:color w:val="auto"/>
          <w:sz w:val="24"/>
          <w:highlight w:val="none"/>
        </w:rPr>
      </w:pPr>
      <w:r>
        <w:rPr>
          <w:rStyle w:val="25"/>
          <w:rFonts w:hAnsi="宋体" w:cs="宋体"/>
          <w:bCs/>
          <w:color w:val="auto"/>
          <w:sz w:val="24"/>
          <w:highlight w:val="none"/>
        </w:rPr>
        <w:t>2、近三年内无重大违法违规也无行贿犯罪记录声明函</w:t>
      </w:r>
    </w:p>
    <w:p>
      <w:pPr>
        <w:pStyle w:val="58"/>
        <w:spacing w:line="400" w:lineRule="exact"/>
        <w:rPr>
          <w:rStyle w:val="25"/>
          <w:rFonts w:hAnsi="宋体" w:cs="宋体"/>
          <w:bCs/>
          <w:color w:val="auto"/>
          <w:sz w:val="24"/>
          <w:highlight w:val="none"/>
        </w:rPr>
      </w:pPr>
      <w:r>
        <w:rPr>
          <w:rStyle w:val="25"/>
          <w:rFonts w:hAnsi="宋体" w:cs="宋体"/>
          <w:bCs/>
          <w:color w:val="auto"/>
          <w:sz w:val="24"/>
          <w:highlight w:val="none"/>
        </w:rPr>
        <w:t>3、技术商务响应一览表</w:t>
      </w:r>
    </w:p>
    <w:p>
      <w:pPr>
        <w:pStyle w:val="58"/>
        <w:spacing w:line="400" w:lineRule="exact"/>
        <w:rPr>
          <w:rStyle w:val="25"/>
          <w:rFonts w:hAnsi="宋体"/>
          <w:color w:val="auto"/>
          <w:sz w:val="24"/>
          <w:highlight w:val="none"/>
        </w:rPr>
      </w:pPr>
      <w:r>
        <w:rPr>
          <w:rStyle w:val="25"/>
          <w:rFonts w:hAnsi="宋体" w:cs="宋体"/>
          <w:bCs/>
          <w:color w:val="auto"/>
          <w:sz w:val="24"/>
          <w:highlight w:val="none"/>
        </w:rPr>
        <w:t>4、竞价人需提供的其他材料</w:t>
      </w: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p>
    <w:p>
      <w:pPr>
        <w:spacing w:line="360" w:lineRule="auto"/>
        <w:jc w:val="center"/>
        <w:rPr>
          <w:rStyle w:val="25"/>
          <w:rFonts w:ascii="宋体" w:hAnsi="宋体"/>
          <w:b/>
          <w:color w:val="auto"/>
          <w:sz w:val="48"/>
          <w:szCs w:val="48"/>
          <w:highlight w:val="none"/>
        </w:rPr>
      </w:pPr>
      <w:r>
        <w:rPr>
          <w:rStyle w:val="25"/>
          <w:rFonts w:ascii="宋体" w:hAnsi="宋体"/>
          <w:b/>
          <w:color w:val="auto"/>
          <w:sz w:val="48"/>
          <w:szCs w:val="48"/>
          <w:highlight w:val="none"/>
        </w:rPr>
        <w:t>1.法人营业执照</w:t>
      </w:r>
    </w:p>
    <w:p>
      <w:pPr>
        <w:spacing w:line="360" w:lineRule="auto"/>
        <w:rPr>
          <w:rStyle w:val="25"/>
          <w:rFonts w:ascii="宋体" w:hAnsi="宋体"/>
          <w:color w:val="auto"/>
          <w:sz w:val="28"/>
          <w:szCs w:val="28"/>
          <w:highlight w:val="none"/>
        </w:rPr>
      </w:pPr>
    </w:p>
    <w:p>
      <w:pPr>
        <w:spacing w:line="360" w:lineRule="auto"/>
        <w:rPr>
          <w:rStyle w:val="25"/>
          <w:rFonts w:ascii="宋体" w:hAnsi="宋体"/>
          <w:color w:val="auto"/>
          <w:sz w:val="28"/>
          <w:szCs w:val="28"/>
          <w:highlight w:val="none"/>
        </w:rPr>
      </w:pPr>
      <w:r>
        <w:rPr>
          <w:rStyle w:val="25"/>
          <w:rFonts w:ascii="宋体" w:hAnsi="宋体"/>
          <w:color w:val="auto"/>
          <w:sz w:val="28"/>
          <w:szCs w:val="28"/>
          <w:highlight w:val="none"/>
        </w:rPr>
        <w:t>致：福州职业技术学院</w:t>
      </w:r>
    </w:p>
    <w:p>
      <w:pPr>
        <w:spacing w:before="312" w:line="360" w:lineRule="auto"/>
        <w:ind w:firstLine="560" w:firstLineChars="200"/>
        <w:rPr>
          <w:rStyle w:val="25"/>
          <w:rFonts w:ascii="宋体" w:hAnsi="宋体"/>
          <w:color w:val="auto"/>
          <w:sz w:val="28"/>
          <w:szCs w:val="28"/>
          <w:highlight w:val="none"/>
        </w:rPr>
      </w:pPr>
      <w:r>
        <w:rPr>
          <w:rStyle w:val="25"/>
          <w:rFonts w:ascii="宋体" w:hAnsi="宋体"/>
          <w:color w:val="auto"/>
          <w:sz w:val="28"/>
          <w:szCs w:val="28"/>
          <w:highlight w:val="none"/>
        </w:rPr>
        <w:t>现附上由</w:t>
      </w:r>
      <w:r>
        <w:rPr>
          <w:rStyle w:val="25"/>
          <w:rFonts w:ascii="宋体" w:hAnsi="宋体"/>
          <w:color w:val="auto"/>
          <w:sz w:val="28"/>
          <w:szCs w:val="28"/>
          <w:highlight w:val="none"/>
          <w:u w:val="single" w:color="000000"/>
        </w:rPr>
        <w:t>(签发机关名称)</w:t>
      </w:r>
      <w:r>
        <w:rPr>
          <w:rStyle w:val="25"/>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5"/>
          <w:rFonts w:ascii="宋体" w:hAnsi="宋体"/>
          <w:color w:val="auto"/>
          <w:sz w:val="28"/>
          <w:szCs w:val="28"/>
          <w:highlight w:val="none"/>
        </w:rPr>
      </w:pPr>
    </w:p>
    <w:p>
      <w:pPr>
        <w:pStyle w:val="37"/>
        <w:spacing w:line="360" w:lineRule="auto"/>
        <w:ind w:firstLine="420" w:firstLineChars="200"/>
        <w:rPr>
          <w:rStyle w:val="25"/>
          <w:rFonts w:ascii="宋体" w:hAnsi="宋体"/>
          <w:b/>
          <w:color w:val="auto"/>
          <w:highlight w:val="none"/>
        </w:rPr>
      </w:pPr>
      <w:r>
        <w:rPr>
          <w:rStyle w:val="25"/>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30"/>
        <w:spacing w:before="312" w:after="312"/>
        <w:rPr>
          <w:rStyle w:val="25"/>
          <w:color w:val="auto"/>
          <w:highlight w:val="none"/>
        </w:rPr>
      </w:pPr>
    </w:p>
    <w:p>
      <w:pPr>
        <w:spacing w:line="360" w:lineRule="auto"/>
        <w:jc w:val="left"/>
        <w:rPr>
          <w:rStyle w:val="25"/>
          <w:rFonts w:ascii="宋体" w:hAnsi="宋体"/>
          <w:color w:val="auto"/>
          <w:sz w:val="28"/>
          <w:szCs w:val="28"/>
          <w:highlight w:val="none"/>
        </w:rPr>
      </w:pPr>
      <w:r>
        <w:rPr>
          <w:rStyle w:val="25"/>
          <w:rFonts w:ascii="宋体" w:hAnsi="宋体"/>
          <w:color w:val="auto"/>
          <w:sz w:val="28"/>
          <w:szCs w:val="28"/>
          <w:highlight w:val="none"/>
        </w:rPr>
        <w:t>竞价人名称：</w:t>
      </w:r>
      <w:r>
        <w:rPr>
          <w:rStyle w:val="25"/>
          <w:rFonts w:ascii="宋体" w:hAnsi="宋体"/>
          <w:b/>
          <w:color w:val="auto"/>
          <w:sz w:val="28"/>
          <w:szCs w:val="28"/>
          <w:highlight w:val="none"/>
        </w:rPr>
        <w:t>（全称并加盖公章）</w:t>
      </w:r>
    </w:p>
    <w:p>
      <w:pPr>
        <w:tabs>
          <w:tab w:val="left" w:pos="5355"/>
        </w:tabs>
        <w:spacing w:line="360" w:lineRule="auto"/>
        <w:rPr>
          <w:rStyle w:val="25"/>
          <w:rFonts w:ascii="宋体" w:hAnsi="宋体"/>
          <w:color w:val="auto"/>
          <w:sz w:val="28"/>
          <w:szCs w:val="28"/>
          <w:highlight w:val="none"/>
        </w:rPr>
      </w:pPr>
      <w:r>
        <w:rPr>
          <w:rStyle w:val="25"/>
          <w:rFonts w:ascii="宋体" w:hAnsi="宋体"/>
          <w:color w:val="auto"/>
          <w:sz w:val="28"/>
          <w:szCs w:val="28"/>
          <w:highlight w:val="none"/>
        </w:rPr>
        <w:t>日期：    年  月  日</w:t>
      </w: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rPr>
          <w:rStyle w:val="25"/>
          <w:color w:val="auto"/>
          <w:highlight w:val="none"/>
        </w:rPr>
      </w:pPr>
    </w:p>
    <w:p>
      <w:pPr>
        <w:spacing w:line="360" w:lineRule="auto"/>
        <w:jc w:val="center"/>
        <w:rPr>
          <w:rStyle w:val="25"/>
          <w:rFonts w:ascii="宋体" w:hAnsi="宋体"/>
          <w:b/>
          <w:color w:val="auto"/>
          <w:sz w:val="40"/>
          <w:highlight w:val="none"/>
        </w:rPr>
      </w:pPr>
    </w:p>
    <w:p>
      <w:pPr>
        <w:spacing w:line="360" w:lineRule="auto"/>
        <w:jc w:val="center"/>
        <w:rPr>
          <w:rStyle w:val="25"/>
          <w:rFonts w:ascii="宋体" w:hAnsi="宋体"/>
          <w:b/>
          <w:color w:val="auto"/>
          <w:sz w:val="40"/>
          <w:highlight w:val="none"/>
        </w:rPr>
      </w:pPr>
      <w:r>
        <w:rPr>
          <w:rStyle w:val="25"/>
          <w:rFonts w:ascii="宋体" w:hAnsi="宋体"/>
          <w:b/>
          <w:color w:val="auto"/>
          <w:sz w:val="40"/>
          <w:highlight w:val="none"/>
        </w:rPr>
        <w:t>营业执照复印件并加盖公章</w:t>
      </w: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30"/>
        <w:spacing w:before="312" w:after="312"/>
        <w:rPr>
          <w:rStyle w:val="25"/>
          <w:color w:val="auto"/>
          <w:highlight w:val="none"/>
        </w:rPr>
      </w:pPr>
    </w:p>
    <w:p>
      <w:pPr>
        <w:rPr>
          <w:rStyle w:val="25"/>
          <w:color w:val="auto"/>
          <w:highlight w:val="none"/>
        </w:rPr>
      </w:pPr>
    </w:p>
    <w:p>
      <w:pPr>
        <w:pStyle w:val="58"/>
        <w:spacing w:line="360" w:lineRule="auto"/>
        <w:jc w:val="center"/>
        <w:rPr>
          <w:rStyle w:val="25"/>
          <w:rFonts w:hAnsi="宋体"/>
          <w:b/>
          <w:color w:val="auto"/>
          <w:sz w:val="48"/>
          <w:szCs w:val="48"/>
          <w:highlight w:val="none"/>
        </w:rPr>
      </w:pPr>
    </w:p>
    <w:p>
      <w:pPr>
        <w:jc w:val="center"/>
        <w:rPr>
          <w:rStyle w:val="25"/>
          <w:rFonts w:ascii="宋体" w:hAnsi="宋体"/>
          <w:b/>
          <w:color w:val="auto"/>
          <w:sz w:val="44"/>
          <w:szCs w:val="44"/>
          <w:highlight w:val="none"/>
        </w:rPr>
      </w:pPr>
      <w:r>
        <w:rPr>
          <w:rStyle w:val="25"/>
          <w:rFonts w:ascii="宋体" w:hAnsi="宋体"/>
          <w:b/>
          <w:color w:val="auto"/>
          <w:sz w:val="44"/>
          <w:szCs w:val="44"/>
          <w:highlight w:val="none"/>
        </w:rPr>
        <w:t>2.近三年内无重大违法违规也无行贿犯罪记录</w:t>
      </w:r>
    </w:p>
    <w:p>
      <w:pPr>
        <w:jc w:val="center"/>
        <w:rPr>
          <w:rStyle w:val="25"/>
          <w:rFonts w:ascii="宋体" w:hAnsi="宋体"/>
          <w:b/>
          <w:color w:val="auto"/>
          <w:sz w:val="44"/>
          <w:szCs w:val="44"/>
          <w:highlight w:val="none"/>
        </w:rPr>
      </w:pPr>
      <w:r>
        <w:rPr>
          <w:rStyle w:val="25"/>
          <w:rFonts w:ascii="宋体" w:hAnsi="宋体"/>
          <w:b/>
          <w:color w:val="auto"/>
          <w:sz w:val="44"/>
          <w:szCs w:val="44"/>
          <w:highlight w:val="none"/>
        </w:rPr>
        <w:t>声明函</w:t>
      </w:r>
    </w:p>
    <w:p>
      <w:pPr>
        <w:jc w:val="center"/>
        <w:rPr>
          <w:rStyle w:val="25"/>
          <w:rFonts w:ascii="宋体" w:hAnsi="宋体"/>
          <w:b/>
          <w:color w:val="auto"/>
          <w:sz w:val="44"/>
          <w:szCs w:val="44"/>
          <w:highlight w:val="none"/>
        </w:rPr>
      </w:pPr>
    </w:p>
    <w:p>
      <w:pPr>
        <w:pStyle w:val="38"/>
        <w:spacing w:line="360" w:lineRule="auto"/>
        <w:rPr>
          <w:rStyle w:val="25"/>
          <w:rFonts w:hAnsi="宋体"/>
          <w:b/>
          <w:color w:val="auto"/>
          <w:sz w:val="28"/>
          <w:szCs w:val="28"/>
          <w:highlight w:val="none"/>
        </w:rPr>
      </w:pPr>
      <w:r>
        <w:rPr>
          <w:rStyle w:val="25"/>
          <w:rFonts w:hAnsi="宋体"/>
          <w:b/>
          <w:color w:val="auto"/>
          <w:sz w:val="28"/>
          <w:szCs w:val="28"/>
          <w:highlight w:val="none"/>
        </w:rPr>
        <w:t>致：福州职业技术学院</w:t>
      </w:r>
    </w:p>
    <w:p>
      <w:pPr>
        <w:pStyle w:val="38"/>
        <w:spacing w:line="360" w:lineRule="auto"/>
        <w:rPr>
          <w:rStyle w:val="25"/>
          <w:rFonts w:hAnsi="宋体" w:cs="Times New Roman"/>
          <w:bCs/>
          <w:color w:val="auto"/>
          <w:sz w:val="28"/>
          <w:szCs w:val="28"/>
          <w:highlight w:val="none"/>
        </w:rPr>
      </w:pPr>
      <w:r>
        <w:rPr>
          <w:rStyle w:val="25"/>
          <w:rFonts w:hAnsi="宋体"/>
          <w:b/>
          <w:color w:val="auto"/>
          <w:sz w:val="28"/>
          <w:szCs w:val="28"/>
          <w:highlight w:val="none"/>
        </w:rPr>
        <w:t xml:space="preserve">    </w:t>
      </w:r>
      <w:r>
        <w:rPr>
          <w:rStyle w:val="25"/>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8"/>
        <w:spacing w:line="360" w:lineRule="auto"/>
        <w:ind w:firstLine="560"/>
        <w:rPr>
          <w:rStyle w:val="25"/>
          <w:rFonts w:hAnsi="宋体" w:cs="Times New Roman"/>
          <w:bCs/>
          <w:color w:val="auto"/>
          <w:sz w:val="28"/>
          <w:szCs w:val="28"/>
          <w:highlight w:val="none"/>
        </w:rPr>
      </w:pPr>
      <w:r>
        <w:rPr>
          <w:rStyle w:val="25"/>
          <w:rFonts w:hAnsi="宋体" w:cs="Times New Roman"/>
          <w:bCs/>
          <w:color w:val="auto"/>
          <w:sz w:val="28"/>
          <w:szCs w:val="28"/>
          <w:highlight w:val="none"/>
        </w:rPr>
        <w:t>特此声明。</w:t>
      </w:r>
    </w:p>
    <w:p>
      <w:pPr>
        <w:pStyle w:val="38"/>
        <w:spacing w:line="360" w:lineRule="auto"/>
        <w:rPr>
          <w:rStyle w:val="25"/>
          <w:rFonts w:hAnsi="宋体"/>
          <w:b/>
          <w:color w:val="auto"/>
          <w:sz w:val="28"/>
          <w:szCs w:val="28"/>
          <w:highlight w:val="none"/>
        </w:rPr>
      </w:pPr>
    </w:p>
    <w:p>
      <w:pPr>
        <w:pStyle w:val="38"/>
        <w:spacing w:line="360" w:lineRule="auto"/>
        <w:rPr>
          <w:rStyle w:val="25"/>
          <w:rFonts w:hAnsi="宋体"/>
          <w:b/>
          <w:color w:val="auto"/>
          <w:sz w:val="28"/>
          <w:szCs w:val="28"/>
          <w:highlight w:val="none"/>
        </w:rPr>
      </w:pPr>
    </w:p>
    <w:p>
      <w:pPr>
        <w:pStyle w:val="38"/>
        <w:spacing w:line="360" w:lineRule="auto"/>
        <w:ind w:firstLine="420" w:firstLineChars="150"/>
        <w:rPr>
          <w:rStyle w:val="25"/>
          <w:rFonts w:hAnsi="宋体"/>
          <w:b/>
          <w:color w:val="auto"/>
          <w:sz w:val="28"/>
          <w:szCs w:val="28"/>
          <w:highlight w:val="none"/>
        </w:rPr>
      </w:pPr>
      <w:r>
        <w:rPr>
          <w:rStyle w:val="25"/>
          <w:rFonts w:hAnsi="宋体"/>
          <w:b/>
          <w:color w:val="auto"/>
          <w:sz w:val="28"/>
          <w:szCs w:val="28"/>
          <w:highlight w:val="none"/>
        </w:rPr>
        <w:t>竞价人名称：</w:t>
      </w:r>
      <w:r>
        <w:rPr>
          <w:rStyle w:val="25"/>
          <w:rFonts w:hint="eastAsia" w:hAnsi="宋体"/>
          <w:b/>
          <w:color w:val="auto"/>
          <w:sz w:val="28"/>
          <w:szCs w:val="28"/>
          <w:highlight w:val="none"/>
        </w:rPr>
        <w:t>（全称并加盖单位公章）</w:t>
      </w:r>
      <w:r>
        <w:rPr>
          <w:rStyle w:val="25"/>
          <w:rFonts w:hAnsi="宋体"/>
          <w:b/>
          <w:color w:val="auto"/>
          <w:sz w:val="28"/>
          <w:szCs w:val="28"/>
          <w:highlight w:val="none"/>
        </w:rPr>
        <w:t xml:space="preserve">                 </w:t>
      </w:r>
    </w:p>
    <w:p>
      <w:pPr>
        <w:pStyle w:val="38"/>
        <w:spacing w:line="360" w:lineRule="auto"/>
        <w:ind w:firstLine="420" w:firstLineChars="150"/>
        <w:rPr>
          <w:rStyle w:val="25"/>
          <w:rFonts w:hAnsi="宋体"/>
          <w:b/>
          <w:color w:val="auto"/>
          <w:sz w:val="28"/>
          <w:szCs w:val="28"/>
          <w:highlight w:val="none"/>
        </w:rPr>
      </w:pPr>
      <w:r>
        <w:rPr>
          <w:rStyle w:val="25"/>
          <w:rFonts w:hAnsi="宋体"/>
          <w:b/>
          <w:color w:val="auto"/>
          <w:sz w:val="28"/>
          <w:szCs w:val="28"/>
          <w:highlight w:val="none"/>
        </w:rPr>
        <w:t xml:space="preserve">法定代表人：（签字）                    </w:t>
      </w:r>
    </w:p>
    <w:p>
      <w:pPr>
        <w:pStyle w:val="38"/>
        <w:spacing w:line="360" w:lineRule="auto"/>
        <w:ind w:firstLine="420" w:firstLineChars="150"/>
        <w:rPr>
          <w:rStyle w:val="25"/>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5"/>
          <w:rFonts w:hAnsi="宋体"/>
          <w:b/>
          <w:color w:val="auto"/>
          <w:sz w:val="28"/>
          <w:szCs w:val="28"/>
          <w:highlight w:val="none"/>
        </w:rPr>
        <w:t>日期：    年   月   日</w:t>
      </w:r>
    </w:p>
    <w:p>
      <w:pPr>
        <w:pStyle w:val="38"/>
        <w:spacing w:line="360" w:lineRule="auto"/>
        <w:ind w:firstLine="540" w:firstLineChars="150"/>
        <w:jc w:val="center"/>
        <w:rPr>
          <w:rStyle w:val="25"/>
          <w:color w:val="auto"/>
          <w:highlight w:val="none"/>
        </w:rPr>
      </w:pPr>
      <w:r>
        <w:rPr>
          <w:rStyle w:val="25"/>
          <w:rFonts w:hAnsi="宋体"/>
          <w:b/>
          <w:color w:val="auto"/>
          <w:sz w:val="36"/>
          <w:highlight w:val="none"/>
        </w:rPr>
        <w:t>3.技术商务响应一览表</w:t>
      </w:r>
    </w:p>
    <w:p>
      <w:pPr>
        <w:pStyle w:val="27"/>
        <w:ind w:firstLine="0"/>
        <w:rPr>
          <w:rStyle w:val="25"/>
          <w:rFonts w:ascii="宋体" w:hAnsi="宋体"/>
          <w:b/>
          <w:color w:val="auto"/>
          <w:sz w:val="36"/>
          <w:highlight w:val="none"/>
        </w:rPr>
      </w:pPr>
    </w:p>
    <w:tbl>
      <w:tblPr>
        <w:tblStyle w:val="16"/>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r>
              <w:rPr>
                <w:rStyle w:val="25"/>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r>
              <w:rPr>
                <w:rStyle w:val="25"/>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5"/>
                <w:rFonts w:ascii="宋体" w:hAnsi="宋体"/>
                <w:color w:val="auto"/>
                <w:szCs w:val="21"/>
                <w:highlight w:val="none"/>
              </w:rPr>
            </w:pPr>
            <w:r>
              <w:rPr>
                <w:rStyle w:val="25"/>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5"/>
                <w:rFonts w:ascii="宋体" w:hAnsi="宋体"/>
                <w:b/>
                <w:color w:val="auto"/>
                <w:sz w:val="24"/>
                <w:highlight w:val="none"/>
              </w:rPr>
            </w:pPr>
            <w:r>
              <w:rPr>
                <w:rStyle w:val="25"/>
                <w:rFonts w:ascii="宋体" w:hAnsi="宋体"/>
                <w:b/>
                <w:color w:val="auto"/>
                <w:sz w:val="24"/>
                <w:highlight w:val="none"/>
              </w:rPr>
              <w:t>响应情况</w:t>
            </w:r>
          </w:p>
          <w:p>
            <w:pPr>
              <w:spacing w:line="360" w:lineRule="auto"/>
              <w:jc w:val="center"/>
              <w:rPr>
                <w:rStyle w:val="25"/>
                <w:rFonts w:ascii="宋体" w:hAnsi="宋体"/>
                <w:color w:val="auto"/>
                <w:szCs w:val="21"/>
                <w:highlight w:val="none"/>
              </w:rPr>
            </w:pPr>
            <w:r>
              <w:rPr>
                <w:rStyle w:val="25"/>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5"/>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5"/>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5"/>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auto"/>
                <w:szCs w:val="21"/>
                <w:highlight w:val="none"/>
              </w:rPr>
            </w:pPr>
          </w:p>
        </w:tc>
      </w:tr>
    </w:tbl>
    <w:p>
      <w:pPr>
        <w:pStyle w:val="44"/>
        <w:spacing w:before="312" w:after="312"/>
        <w:rPr>
          <w:rStyle w:val="25"/>
          <w:color w:val="auto"/>
          <w:highlight w:val="none"/>
        </w:rPr>
      </w:pPr>
      <w:r>
        <w:rPr>
          <w:rStyle w:val="25"/>
          <w:color w:val="auto"/>
          <w:highlight w:val="none"/>
        </w:rPr>
        <w:t>注：</w:t>
      </w:r>
      <w:r>
        <w:rPr>
          <w:rStyle w:val="25"/>
          <w:rFonts w:hint="eastAsia"/>
          <w:color w:val="auto"/>
          <w:highlight w:val="none"/>
          <w:lang w:eastAsia="zh-CN"/>
        </w:rPr>
        <w:t>竞价人</w:t>
      </w:r>
      <w:r>
        <w:rPr>
          <w:rStyle w:val="25"/>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4"/>
        <w:spacing w:before="312" w:after="312"/>
        <w:rPr>
          <w:rStyle w:val="25"/>
          <w:color w:val="auto"/>
          <w:sz w:val="28"/>
          <w:szCs w:val="28"/>
          <w:highlight w:val="none"/>
        </w:rPr>
      </w:pPr>
    </w:p>
    <w:p>
      <w:pPr>
        <w:pStyle w:val="44"/>
        <w:spacing w:before="312" w:after="312"/>
        <w:rPr>
          <w:rStyle w:val="25"/>
          <w:color w:val="auto"/>
          <w:sz w:val="28"/>
          <w:szCs w:val="28"/>
          <w:highlight w:val="none"/>
        </w:rPr>
      </w:pPr>
      <w:r>
        <w:rPr>
          <w:rStyle w:val="25"/>
          <w:color w:val="auto"/>
          <w:sz w:val="28"/>
          <w:szCs w:val="28"/>
          <w:highlight w:val="none"/>
        </w:rPr>
        <w:t>竞价人：</w:t>
      </w:r>
      <w:r>
        <w:rPr>
          <w:rStyle w:val="25"/>
          <w:color w:val="auto"/>
          <w:sz w:val="28"/>
          <w:szCs w:val="28"/>
          <w:highlight w:val="none"/>
          <w:u w:val="single" w:color="000000"/>
        </w:rPr>
        <w:t>（全称并加盖单位公章）</w:t>
      </w:r>
    </w:p>
    <w:p>
      <w:pPr>
        <w:pStyle w:val="44"/>
        <w:spacing w:before="312" w:after="312"/>
        <w:rPr>
          <w:rStyle w:val="25"/>
          <w:color w:val="auto"/>
          <w:highlight w:val="none"/>
        </w:rPr>
        <w:sectPr>
          <w:pgSz w:w="11906" w:h="16838"/>
          <w:pgMar w:top="1247" w:right="924" w:bottom="1089" w:left="1259" w:header="471" w:footer="992" w:gutter="0"/>
          <w:cols w:space="425" w:num="1"/>
          <w:titlePg/>
          <w:docGrid w:type="linesAndChars" w:linePitch="312" w:charSpace="0"/>
        </w:sectPr>
      </w:pPr>
      <w:r>
        <w:rPr>
          <w:rStyle w:val="25"/>
          <w:color w:val="auto"/>
          <w:sz w:val="28"/>
          <w:szCs w:val="28"/>
          <w:highlight w:val="none"/>
        </w:rPr>
        <w:t>日期：</w:t>
      </w:r>
      <w:r>
        <w:rPr>
          <w:rStyle w:val="25"/>
          <w:color w:val="auto"/>
          <w:sz w:val="28"/>
          <w:szCs w:val="28"/>
          <w:highlight w:val="none"/>
          <w:u w:val="single" w:color="000000"/>
        </w:rPr>
        <w:t>    </w:t>
      </w:r>
      <w:r>
        <w:rPr>
          <w:rStyle w:val="25"/>
          <w:color w:val="auto"/>
          <w:sz w:val="28"/>
          <w:szCs w:val="28"/>
          <w:highlight w:val="none"/>
        </w:rPr>
        <w:t>年</w:t>
      </w:r>
      <w:r>
        <w:rPr>
          <w:rStyle w:val="25"/>
          <w:color w:val="auto"/>
          <w:sz w:val="28"/>
          <w:szCs w:val="28"/>
          <w:highlight w:val="none"/>
          <w:u w:val="single" w:color="000000"/>
        </w:rPr>
        <w:t>   </w:t>
      </w:r>
      <w:r>
        <w:rPr>
          <w:rStyle w:val="25"/>
          <w:color w:val="auto"/>
          <w:sz w:val="28"/>
          <w:szCs w:val="28"/>
          <w:highlight w:val="none"/>
        </w:rPr>
        <w:t>月</w:t>
      </w:r>
      <w:r>
        <w:rPr>
          <w:rStyle w:val="25"/>
          <w:color w:val="auto"/>
          <w:sz w:val="28"/>
          <w:szCs w:val="28"/>
          <w:highlight w:val="none"/>
          <w:u w:val="single" w:color="000000"/>
        </w:rPr>
        <w:t xml:space="preserve">  日 </w:t>
      </w:r>
    </w:p>
    <w:p>
      <w:pPr>
        <w:spacing w:line="360" w:lineRule="auto"/>
        <w:jc w:val="both"/>
        <w:rPr>
          <w:rStyle w:val="25"/>
          <w:rFonts w:ascii="宋体" w:hAnsi="宋体"/>
          <w:b/>
          <w:color w:val="auto"/>
          <w:sz w:val="36"/>
          <w:highlight w:val="none"/>
        </w:rPr>
      </w:pPr>
    </w:p>
    <w:p>
      <w:pPr>
        <w:spacing w:line="360" w:lineRule="auto"/>
        <w:jc w:val="center"/>
        <w:rPr>
          <w:rStyle w:val="25"/>
          <w:rFonts w:ascii="宋体" w:hAnsi="宋体"/>
          <w:b/>
          <w:color w:val="auto"/>
          <w:sz w:val="36"/>
          <w:highlight w:val="none"/>
        </w:rPr>
      </w:pPr>
      <w:r>
        <w:rPr>
          <w:rStyle w:val="25"/>
          <w:rFonts w:ascii="宋体" w:hAnsi="宋体"/>
          <w:b/>
          <w:color w:val="auto"/>
          <w:sz w:val="36"/>
          <w:highlight w:val="none"/>
        </w:rPr>
        <w:t>4.竞价人需提供的其他材料</w:t>
      </w:r>
    </w:p>
    <w:p>
      <w:pPr>
        <w:jc w:val="center"/>
        <w:rPr>
          <w:rStyle w:val="25"/>
          <w:rFonts w:ascii="楷体_GB2312" w:eastAsia="楷体_GB2312"/>
          <w:b/>
          <w:color w:val="auto"/>
          <w:sz w:val="44"/>
          <w:szCs w:val="44"/>
          <w:highlight w:val="none"/>
        </w:rPr>
      </w:pPr>
    </w:p>
    <w:p>
      <w:pPr>
        <w:pStyle w:val="27"/>
        <w:rPr>
          <w:rStyle w:val="25"/>
          <w:rFonts w:ascii="楷体_GB2312" w:eastAsia="楷体_GB2312"/>
          <w:b/>
          <w:color w:val="auto"/>
          <w:sz w:val="44"/>
          <w:szCs w:val="44"/>
          <w:highlight w:val="none"/>
        </w:rPr>
      </w:pPr>
    </w:p>
    <w:p>
      <w:pPr>
        <w:pStyle w:val="28"/>
        <w:rPr>
          <w:rStyle w:val="25"/>
          <w:rFonts w:ascii="宋体" w:hAnsi="宋体" w:cs="宋体"/>
          <w:bCs/>
          <w:color w:val="auto"/>
          <w:sz w:val="24"/>
          <w:highlight w:val="none"/>
        </w:rPr>
      </w:pPr>
      <w:r>
        <w:rPr>
          <w:rStyle w:val="25"/>
          <w:rFonts w:ascii="宋体" w:hAnsi="宋体" w:cs="宋体"/>
          <w:bCs/>
          <w:color w:val="auto"/>
          <w:sz w:val="24"/>
          <w:highlight w:val="none"/>
        </w:rPr>
        <w:t>注：竞价文件有要求的或竞价人认为应提交的其他材料可在此项下提交。</w:t>
      </w: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8"/>
        <w:rPr>
          <w:rStyle w:val="25"/>
          <w:color w:val="auto"/>
          <w:highlight w:val="none"/>
        </w:rPr>
      </w:pPr>
    </w:p>
    <w:p>
      <w:pPr>
        <w:pStyle w:val="27"/>
        <w:rPr>
          <w:rStyle w:val="25"/>
          <w:color w:val="auto"/>
          <w:highlight w:val="none"/>
        </w:rPr>
      </w:pPr>
    </w:p>
    <w:p>
      <w:pPr>
        <w:pStyle w:val="27"/>
        <w:ind w:firstLine="0"/>
        <w:rPr>
          <w:rStyle w:val="25"/>
          <w:color w:val="auto"/>
          <w:highlight w:val="none"/>
        </w:rPr>
      </w:pPr>
    </w:p>
    <w:p>
      <w:pPr>
        <w:pStyle w:val="28"/>
        <w:spacing w:after="0" w:line="480" w:lineRule="exact"/>
        <w:jc w:val="center"/>
        <w:rPr>
          <w:rStyle w:val="25"/>
          <w:rFonts w:ascii="宋体" w:hAnsi="宋体" w:cs="Times New Roman"/>
          <w:b/>
          <w:bCs/>
          <w:color w:val="auto"/>
          <w:sz w:val="36"/>
          <w:szCs w:val="36"/>
          <w:highlight w:val="none"/>
        </w:rPr>
      </w:pPr>
    </w:p>
    <w:p>
      <w:pPr>
        <w:pStyle w:val="28"/>
        <w:spacing w:after="0" w:line="480" w:lineRule="exact"/>
        <w:jc w:val="center"/>
        <w:rPr>
          <w:rStyle w:val="25"/>
          <w:rFonts w:ascii="宋体" w:hAnsi="宋体" w:cs="Times New Roman"/>
          <w:b/>
          <w:bCs/>
          <w:color w:val="auto"/>
          <w:sz w:val="36"/>
          <w:szCs w:val="36"/>
          <w:highlight w:val="none"/>
        </w:rPr>
      </w:pPr>
    </w:p>
    <w:p>
      <w:pPr>
        <w:pStyle w:val="28"/>
        <w:spacing w:after="0" w:line="480" w:lineRule="exact"/>
        <w:jc w:val="center"/>
        <w:rPr>
          <w:rStyle w:val="25"/>
          <w:rFonts w:ascii="宋体" w:hAnsi="宋体" w:cs="Times New Roman"/>
          <w:b/>
          <w:bCs/>
          <w:color w:val="auto"/>
          <w:sz w:val="36"/>
          <w:szCs w:val="36"/>
          <w:highlight w:val="none"/>
        </w:rPr>
      </w:pPr>
    </w:p>
    <w:p>
      <w:pPr>
        <w:pStyle w:val="28"/>
        <w:spacing w:after="0" w:line="480" w:lineRule="exact"/>
        <w:jc w:val="center"/>
        <w:rPr>
          <w:rStyle w:val="25"/>
          <w:rFonts w:ascii="宋体" w:hAnsi="宋体" w:cs="Times New Roman"/>
          <w:b/>
          <w:bCs/>
          <w:color w:val="auto"/>
          <w:sz w:val="36"/>
          <w:szCs w:val="36"/>
          <w:highlight w:val="none"/>
        </w:rPr>
      </w:pPr>
      <w:r>
        <w:rPr>
          <w:rStyle w:val="25"/>
          <w:rFonts w:ascii="宋体" w:hAnsi="宋体" w:cs="Times New Roman"/>
          <w:b/>
          <w:bCs/>
          <w:color w:val="auto"/>
          <w:sz w:val="36"/>
          <w:szCs w:val="36"/>
          <w:highlight w:val="none"/>
        </w:rPr>
        <w:t>第四章  报价文件</w:t>
      </w:r>
    </w:p>
    <w:p>
      <w:pPr>
        <w:pStyle w:val="37"/>
        <w:spacing w:after="0" w:line="480" w:lineRule="exact"/>
        <w:ind w:firstLine="560" w:firstLineChars="200"/>
        <w:rPr>
          <w:rStyle w:val="25"/>
          <w:color w:val="auto"/>
          <w:sz w:val="24"/>
          <w:highlight w:val="none"/>
        </w:rPr>
      </w:pPr>
      <w:r>
        <w:rPr>
          <w:rStyle w:val="25"/>
          <w:rFonts w:ascii="宋体" w:hAnsi="宋体" w:cs="Times New Roman"/>
          <w:b/>
          <w:bCs/>
          <w:color w:val="auto"/>
          <w:sz w:val="28"/>
          <w:szCs w:val="36"/>
          <w:highlight w:val="none"/>
        </w:rPr>
        <w:t>★注意：①本报价文件在竞价过程中提供，</w:t>
      </w:r>
      <w:r>
        <w:rPr>
          <w:rStyle w:val="25"/>
          <w:rFonts w:hint="eastAsia" w:ascii="宋体" w:hAnsi="宋体" w:cs="Times New Roman"/>
          <w:b/>
          <w:bCs/>
          <w:color w:val="auto"/>
          <w:sz w:val="28"/>
          <w:szCs w:val="36"/>
          <w:highlight w:val="none"/>
          <w:lang w:eastAsia="zh-CN"/>
        </w:rPr>
        <w:t>竞价人</w:t>
      </w:r>
      <w:r>
        <w:rPr>
          <w:rStyle w:val="25"/>
          <w:rFonts w:ascii="宋体" w:hAnsi="宋体" w:cs="Times New Roman"/>
          <w:b/>
          <w:bCs/>
          <w:color w:val="auto"/>
          <w:sz w:val="28"/>
          <w:szCs w:val="36"/>
          <w:highlight w:val="none"/>
        </w:rPr>
        <w:t>报名时无须提供报价文件材料。 ②</w:t>
      </w:r>
      <w:r>
        <w:rPr>
          <w:rStyle w:val="25"/>
          <w:rFonts w:hint="eastAsia" w:ascii="宋体" w:hAnsi="宋体" w:cs="Times New Roman"/>
          <w:b/>
          <w:bCs/>
          <w:color w:val="auto"/>
          <w:sz w:val="28"/>
          <w:szCs w:val="36"/>
          <w:highlight w:val="none"/>
          <w:lang w:eastAsia="zh-CN"/>
        </w:rPr>
        <w:t>竞价人</w:t>
      </w:r>
      <w:r>
        <w:rPr>
          <w:rStyle w:val="25"/>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30"/>
        <w:spacing w:before="312" w:after="312"/>
        <w:rPr>
          <w:rStyle w:val="25"/>
          <w:color w:val="auto"/>
          <w:sz w:val="24"/>
          <w:szCs w:val="24"/>
          <w:highlight w:val="none"/>
        </w:rPr>
      </w:pPr>
      <w:r>
        <w:rPr>
          <w:rStyle w:val="25"/>
          <w:color w:val="auto"/>
          <w:sz w:val="24"/>
          <w:szCs w:val="24"/>
          <w:highlight w:val="none"/>
        </w:rPr>
        <w:t xml:space="preserve">竞价编号：    </w:t>
      </w:r>
      <w:r>
        <w:rPr>
          <w:rStyle w:val="25"/>
          <w:rFonts w:hint="eastAsia"/>
          <w:color w:val="auto"/>
          <w:sz w:val="24"/>
          <w:szCs w:val="24"/>
          <w:highlight w:val="none"/>
        </w:rPr>
        <w:t xml:space="preserve">                      </w:t>
      </w:r>
      <w:r>
        <w:rPr>
          <w:rStyle w:val="25"/>
          <w:color w:val="auto"/>
          <w:sz w:val="24"/>
          <w:szCs w:val="24"/>
          <w:highlight w:val="none"/>
        </w:rPr>
        <w:t xml:space="preserve">项目名称: </w:t>
      </w:r>
    </w:p>
    <w:p>
      <w:pPr>
        <w:pStyle w:val="30"/>
        <w:spacing w:before="312" w:after="312"/>
        <w:jc w:val="center"/>
        <w:rPr>
          <w:rStyle w:val="25"/>
          <w:color w:val="auto"/>
          <w:sz w:val="24"/>
          <w:highlight w:val="none"/>
        </w:rPr>
      </w:pPr>
      <w:r>
        <w:rPr>
          <w:rStyle w:val="25"/>
          <w:color w:val="auto"/>
          <w:sz w:val="24"/>
          <w:highlight w:val="none"/>
        </w:rPr>
        <w:t>报价一览表</w:t>
      </w:r>
    </w:p>
    <w:p>
      <w:pPr>
        <w:pStyle w:val="67"/>
        <w:ind w:firstLine="6240" w:firstLineChars="2600"/>
        <w:rPr>
          <w:rStyle w:val="25"/>
          <w:rFonts w:ascii="宋体" w:hAnsi="宋体"/>
          <w:color w:val="auto"/>
          <w:sz w:val="24"/>
          <w:highlight w:val="none"/>
        </w:rPr>
      </w:pPr>
      <w:r>
        <w:rPr>
          <w:rStyle w:val="25"/>
          <w:rFonts w:ascii="宋体" w:hAnsi="宋体"/>
          <w:color w:val="auto"/>
          <w:sz w:val="24"/>
          <w:highlight w:val="none"/>
        </w:rPr>
        <w:t>金额单位：人民币元</w:t>
      </w:r>
    </w:p>
    <w:p>
      <w:pPr>
        <w:pStyle w:val="67"/>
        <w:ind w:firstLine="6240" w:firstLineChars="2600"/>
        <w:rPr>
          <w:rStyle w:val="25"/>
          <w:rFonts w:ascii="宋体" w:hAnsi="宋体"/>
          <w:color w:val="auto"/>
          <w:sz w:val="24"/>
          <w:highlight w:val="none"/>
        </w:rPr>
      </w:pPr>
    </w:p>
    <w:tbl>
      <w:tblPr>
        <w:tblStyle w:val="16"/>
        <w:tblpPr w:leftFromText="180" w:rightFromText="180" w:vertAnchor="text" w:tblpY="1"/>
        <w:tblOverlap w:val="never"/>
        <w:tblW w:w="5075"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5"/>
        <w:gridCol w:w="514"/>
        <w:gridCol w:w="4301"/>
        <w:gridCol w:w="1589"/>
        <w:gridCol w:w="2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5"/>
                <w:rFonts w:ascii="宋体" w:hAnsi="宋体" w:cs="宋体"/>
                <w:b/>
                <w:bCs/>
                <w:color w:val="000000"/>
                <w:spacing w:val="-11"/>
                <w:sz w:val="24"/>
                <w:highlight w:val="none"/>
              </w:rPr>
            </w:pPr>
            <w:r>
              <w:rPr>
                <w:rStyle w:val="25"/>
                <w:rFonts w:hint="eastAsia" w:ascii="宋体" w:hAnsi="宋体" w:cs="宋体"/>
                <w:b/>
                <w:bCs/>
                <w:color w:val="000000"/>
                <w:spacing w:val="-11"/>
                <w:sz w:val="24"/>
                <w:highlight w:val="none"/>
              </w:rPr>
              <w:t>合同包</w:t>
            </w:r>
          </w:p>
        </w:tc>
        <w:tc>
          <w:tcPr>
            <w:tcW w:w="260" w:type="pct"/>
            <w:tcBorders>
              <w:top w:val="single" w:color="000000" w:sz="4" w:space="0"/>
              <w:left w:val="single" w:color="000000" w:sz="4" w:space="0"/>
              <w:bottom w:val="single" w:color="000000" w:sz="4" w:space="0"/>
              <w:right w:val="single" w:color="auto" w:sz="4" w:space="0"/>
            </w:tcBorders>
            <w:noWrap w:val="0"/>
            <w:vAlign w:val="center"/>
          </w:tcPr>
          <w:p>
            <w:pPr>
              <w:pStyle w:val="38"/>
              <w:snapToGrid w:val="0"/>
              <w:spacing w:line="500" w:lineRule="exact"/>
              <w:jc w:val="center"/>
              <w:rPr>
                <w:rStyle w:val="25"/>
                <w:rFonts w:hAnsi="宋体" w:cs="宋体"/>
                <w:b/>
                <w:bCs/>
                <w:color w:val="000000"/>
                <w:spacing w:val="-11"/>
                <w:sz w:val="24"/>
                <w:highlight w:val="none"/>
              </w:rPr>
            </w:pPr>
            <w:r>
              <w:rPr>
                <w:rStyle w:val="25"/>
                <w:rFonts w:hAnsi="宋体" w:cs="宋体"/>
                <w:b/>
                <w:bCs/>
                <w:color w:val="000000"/>
                <w:spacing w:val="-11"/>
                <w:sz w:val="24"/>
                <w:highlight w:val="none"/>
              </w:rPr>
              <w:t>序号</w:t>
            </w:r>
          </w:p>
        </w:tc>
        <w:tc>
          <w:tcPr>
            <w:tcW w:w="2177" w:type="pct"/>
            <w:tcBorders>
              <w:top w:val="single" w:color="000000" w:sz="4" w:space="0"/>
              <w:left w:val="single" w:color="auto" w:sz="4" w:space="0"/>
              <w:bottom w:val="single" w:color="000000" w:sz="4" w:space="0"/>
              <w:right w:val="single" w:color="000000" w:sz="4" w:space="0"/>
            </w:tcBorders>
            <w:noWrap w:val="0"/>
            <w:vAlign w:val="center"/>
          </w:tcPr>
          <w:p>
            <w:pPr>
              <w:pStyle w:val="38"/>
              <w:snapToGrid w:val="0"/>
              <w:spacing w:line="500" w:lineRule="exact"/>
              <w:jc w:val="center"/>
              <w:rPr>
                <w:rStyle w:val="25"/>
                <w:rFonts w:hAnsi="宋体" w:cs="宋体"/>
                <w:b/>
                <w:bCs/>
                <w:color w:val="000000"/>
                <w:spacing w:val="-11"/>
                <w:sz w:val="24"/>
                <w:highlight w:val="none"/>
              </w:rPr>
            </w:pPr>
            <w:r>
              <w:rPr>
                <w:rStyle w:val="25"/>
                <w:rFonts w:hAnsi="宋体" w:cs="宋体"/>
                <w:b/>
                <w:bCs/>
                <w:color w:val="000000"/>
                <w:spacing w:val="-11"/>
                <w:sz w:val="24"/>
                <w:highlight w:val="none"/>
              </w:rPr>
              <w:t>商品名称</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5"/>
                <w:rFonts w:ascii="宋体" w:hAnsi="宋体" w:cs="宋体"/>
                <w:b/>
                <w:bCs/>
                <w:color w:val="000000"/>
                <w:spacing w:val="-11"/>
                <w:sz w:val="24"/>
                <w:highlight w:val="none"/>
              </w:rPr>
            </w:pPr>
            <w:r>
              <w:rPr>
                <w:rStyle w:val="25"/>
                <w:rFonts w:hint="eastAsia" w:ascii="宋体" w:hAnsi="宋体" w:cs="宋体"/>
                <w:b/>
                <w:bCs/>
                <w:color w:val="000000"/>
                <w:spacing w:val="-11"/>
                <w:sz w:val="24"/>
                <w:highlight w:val="none"/>
              </w:rPr>
              <w:t>数量</w:t>
            </w: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5"/>
                <w:rFonts w:ascii="宋体" w:hAnsi="宋体" w:cs="宋体"/>
                <w:b/>
                <w:bCs/>
                <w:color w:val="000000"/>
                <w:spacing w:val="-11"/>
                <w:sz w:val="24"/>
                <w:highlight w:val="none"/>
              </w:rPr>
            </w:pPr>
            <w:r>
              <w:rPr>
                <w:rStyle w:val="25"/>
                <w:rFonts w:hint="eastAsia" w:ascii="宋体" w:hAnsi="宋体" w:cs="宋体"/>
                <w:b/>
                <w:bCs/>
                <w:color w:val="000000"/>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7" w:type="pct"/>
            <w:tcBorders>
              <w:top w:val="single" w:color="000000" w:sz="4" w:space="0"/>
              <w:left w:val="single" w:color="000000" w:sz="4" w:space="0"/>
              <w:right w:val="single" w:color="000000" w:sz="4" w:space="0"/>
            </w:tcBorders>
            <w:noWrap w:val="0"/>
            <w:vAlign w:val="center"/>
          </w:tcPr>
          <w:p>
            <w:pPr>
              <w:pStyle w:val="72"/>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60"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2177"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sz w:val="24"/>
                <w:highlight w:val="none"/>
                <w:lang w:eastAsia="zh-CN"/>
              </w:rPr>
            </w:pPr>
            <w:r>
              <w:rPr>
                <w:rFonts w:hint="eastAsia" w:ascii="宋体" w:hAnsi="宋体" w:eastAsia="宋体" w:cs="仿宋_GB2312"/>
                <w:sz w:val="24"/>
                <w:highlight w:val="none"/>
                <w:lang w:eastAsia="zh-CN"/>
              </w:rPr>
              <w:t>202</w:t>
            </w:r>
            <w:r>
              <w:rPr>
                <w:rFonts w:hint="eastAsia" w:ascii="宋体" w:hAnsi="宋体" w:eastAsia="宋体" w:cs="仿宋_GB2312"/>
                <w:sz w:val="24"/>
                <w:highlight w:val="none"/>
                <w:lang w:val="en-US" w:eastAsia="zh-CN"/>
              </w:rPr>
              <w:t>4</w:t>
            </w:r>
            <w:r>
              <w:rPr>
                <w:rFonts w:hint="eastAsia" w:ascii="宋体" w:hAnsi="宋体" w:eastAsia="宋体" w:cs="仿宋_GB2312"/>
                <w:sz w:val="24"/>
                <w:highlight w:val="none"/>
                <w:lang w:eastAsia="zh-CN"/>
              </w:rPr>
              <w:t>年福建省高职院校分类考试招生土木工程类职业技能测试考试系统服务</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p>
        </w:tc>
        <w:tc>
          <w:tcPr>
            <w:tcW w:w="139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5"/>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000000"/>
                <w:sz w:val="24"/>
                <w:highlight w:val="none"/>
              </w:rPr>
            </w:pPr>
            <w:r>
              <w:rPr>
                <w:rFonts w:hint="eastAsia" w:ascii="宋体" w:hAnsi="宋体"/>
                <w:b/>
                <w:color w:val="000000"/>
                <w:sz w:val="24"/>
                <w:highlight w:val="none"/>
              </w:rPr>
              <w:t>投标总金额大写：</w:t>
            </w:r>
          </w:p>
          <w:p>
            <w:pPr>
              <w:spacing w:line="500" w:lineRule="exact"/>
              <w:jc w:val="left"/>
              <w:rPr>
                <w:rStyle w:val="25"/>
                <w:rFonts w:ascii="宋体" w:hAnsi="宋体" w:cs="宋体"/>
                <w:color w:val="000000"/>
                <w:spacing w:val="-11"/>
                <w:sz w:val="24"/>
                <w:highlight w:val="none"/>
              </w:rPr>
            </w:pPr>
            <w:r>
              <w:rPr>
                <w:rFonts w:hint="eastAsia" w:ascii="宋体" w:hAnsi="宋体"/>
                <w:b/>
                <w:color w:val="000000"/>
                <w:sz w:val="24"/>
                <w:highlight w:val="none"/>
              </w:rPr>
              <w:t>小写：</w:t>
            </w:r>
          </w:p>
        </w:tc>
      </w:tr>
    </w:tbl>
    <w:p>
      <w:pPr>
        <w:pStyle w:val="67"/>
        <w:ind w:firstLine="6240" w:firstLineChars="2600"/>
        <w:rPr>
          <w:rStyle w:val="25"/>
          <w:rFonts w:ascii="宋体" w:hAnsi="宋体"/>
          <w:color w:val="auto"/>
          <w:sz w:val="24"/>
          <w:highlight w:val="none"/>
        </w:rPr>
      </w:pPr>
    </w:p>
    <w:p>
      <w:pPr>
        <w:pStyle w:val="67"/>
        <w:rPr>
          <w:rStyle w:val="25"/>
          <w:rFonts w:ascii="宋体" w:hAnsi="宋体"/>
          <w:color w:val="auto"/>
          <w:sz w:val="24"/>
          <w:highlight w:val="none"/>
        </w:rPr>
      </w:pPr>
    </w:p>
    <w:p>
      <w:pPr>
        <w:pStyle w:val="67"/>
        <w:ind w:firstLine="6240" w:firstLineChars="2600"/>
        <w:rPr>
          <w:rStyle w:val="25"/>
          <w:rFonts w:ascii="宋体" w:hAnsi="宋体"/>
          <w:color w:val="auto"/>
          <w:sz w:val="24"/>
          <w:highlight w:val="none"/>
        </w:rPr>
      </w:pPr>
    </w:p>
    <w:p>
      <w:pPr>
        <w:pStyle w:val="67"/>
        <w:ind w:firstLine="6240" w:firstLineChars="2600"/>
        <w:rPr>
          <w:rStyle w:val="25"/>
          <w:rFonts w:ascii="宋体" w:hAnsi="宋体"/>
          <w:color w:val="auto"/>
          <w:sz w:val="24"/>
          <w:highlight w:val="none"/>
        </w:rPr>
      </w:pPr>
    </w:p>
    <w:p>
      <w:pPr>
        <w:pStyle w:val="67"/>
        <w:ind w:firstLine="6240" w:firstLineChars="2600"/>
        <w:rPr>
          <w:rStyle w:val="25"/>
          <w:rFonts w:ascii="宋体" w:hAnsi="宋体"/>
          <w:color w:val="auto"/>
          <w:sz w:val="24"/>
          <w:highlight w:val="none"/>
        </w:rPr>
      </w:pPr>
    </w:p>
    <w:p>
      <w:pPr>
        <w:spacing w:line="360" w:lineRule="auto"/>
        <w:ind w:firstLine="3240" w:firstLineChars="1350"/>
        <w:jc w:val="left"/>
        <w:rPr>
          <w:rStyle w:val="25"/>
          <w:rFonts w:ascii="宋体" w:hAnsi="宋体"/>
          <w:color w:val="auto"/>
          <w:sz w:val="24"/>
          <w:highlight w:val="none"/>
        </w:rPr>
      </w:pPr>
    </w:p>
    <w:p>
      <w:pPr>
        <w:spacing w:line="360" w:lineRule="auto"/>
        <w:ind w:firstLine="3240" w:firstLineChars="1350"/>
        <w:jc w:val="left"/>
        <w:rPr>
          <w:rStyle w:val="25"/>
          <w:rFonts w:ascii="宋体" w:hAnsi="宋体"/>
          <w:color w:val="auto"/>
          <w:sz w:val="24"/>
          <w:highlight w:val="none"/>
        </w:rPr>
      </w:pPr>
      <w:r>
        <w:rPr>
          <w:rStyle w:val="25"/>
          <w:rFonts w:ascii="宋体" w:hAnsi="宋体"/>
          <w:color w:val="auto"/>
          <w:sz w:val="24"/>
          <w:highlight w:val="none"/>
        </w:rPr>
        <w:t>供应商（全称并加盖公章）：</w:t>
      </w:r>
    </w:p>
    <w:p>
      <w:pPr>
        <w:spacing w:line="360" w:lineRule="auto"/>
        <w:ind w:firstLine="3240" w:firstLineChars="1350"/>
        <w:jc w:val="left"/>
        <w:rPr>
          <w:rStyle w:val="25"/>
          <w:rFonts w:ascii="宋体" w:hAnsi="宋体"/>
          <w:color w:val="auto"/>
          <w:sz w:val="24"/>
          <w:highlight w:val="none"/>
        </w:rPr>
      </w:pPr>
      <w:r>
        <w:rPr>
          <w:rStyle w:val="25"/>
          <w:rFonts w:ascii="宋体" w:hAnsi="宋体"/>
          <w:color w:val="auto"/>
          <w:sz w:val="24"/>
          <w:highlight w:val="none"/>
        </w:rPr>
        <w:t>供应商代表签字：</w:t>
      </w:r>
    </w:p>
    <w:p>
      <w:pPr>
        <w:spacing w:line="360" w:lineRule="auto"/>
        <w:ind w:firstLine="3240" w:firstLineChars="1350"/>
        <w:jc w:val="left"/>
        <w:rPr>
          <w:color w:val="auto"/>
        </w:rPr>
      </w:pPr>
      <w:r>
        <w:rPr>
          <w:rStyle w:val="25"/>
          <w:rFonts w:ascii="宋体" w:hAnsi="宋体"/>
          <w:color w:val="auto"/>
          <w:sz w:val="24"/>
          <w:highlight w:val="none"/>
        </w:rPr>
        <w:t>日期：</w:t>
      </w:r>
    </w:p>
    <w:p>
      <w:pPr>
        <w:pStyle w:val="26"/>
        <w:rPr>
          <w:color w:val="auto"/>
        </w:rPr>
      </w:pPr>
    </w:p>
    <w:p>
      <w:pPr>
        <w:pStyle w:val="3"/>
        <w:jc w:val="both"/>
        <w:rPr>
          <w:rFonts w:hint="eastAsia" w:cs="宋体"/>
          <w:b w:val="0"/>
          <w:bCs/>
          <w:color w:val="auto"/>
          <w:sz w:val="24"/>
          <w:highlight w:val="none"/>
          <w:lang w:val="en-US" w:eastAsia="zh-CN"/>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5"/>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25"/>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tabs>
        <w:tab w:val="left" w:pos="5377"/>
      </w:tabs>
      <w:rPr>
        <w:rStyle w:val="25"/>
      </w:rPr>
    </w:pPr>
    <w:r>
      <w:rPr>
        <w:rStyle w:val="25"/>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5"/>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Style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50"/>
                              <w:rFonts w:ascii="宋体" w:hAnsi="宋体"/>
                            </w:rPr>
                          </w:pPr>
                        </w:p>
                        <w:p>
                          <w:pPr>
                            <w:rPr>
                              <w:rStyle w:val="25"/>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0"/>
                      <w:rPr>
                        <w:rStyle w:val="50"/>
                        <w:rFonts w:ascii="宋体" w:hAnsi="宋体"/>
                      </w:rPr>
                    </w:pPr>
                  </w:p>
                  <w:p>
                    <w:pPr>
                      <w:rPr>
                        <w:rStyle w:val="25"/>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25"/>
      </w:rPr>
    </w:pPr>
    <w:r>
      <w:rPr>
        <w:rStyle w:val="2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Style w:val="25"/>
                            </w:rPr>
                          </w:pPr>
                        </w:p>
                        <w:p>
                          <w:pPr>
                            <w:rPr>
                              <w:rStyle w:val="25"/>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0"/>
                      <w:jc w:val="both"/>
                      <w:rPr>
                        <w:rStyle w:val="25"/>
                      </w:rPr>
                    </w:pPr>
                  </w:p>
                  <w:p>
                    <w:pPr>
                      <w:rPr>
                        <w:rStyle w:val="25"/>
                      </w:rPr>
                    </w:pPr>
                  </w:p>
                </w:txbxContent>
              </v:textbox>
            </v:shape>
          </w:pict>
        </mc:Fallback>
      </mc:AlternateContent>
    </w:r>
  </w:p>
  <w:p>
    <w:pPr>
      <w:pStyle w:val="10"/>
      <w:tabs>
        <w:tab w:val="left" w:pos="5377"/>
      </w:tabs>
      <w:rPr>
        <w:rStyle w:val="25"/>
      </w:rPr>
    </w:pPr>
    <w:r>
      <w:rPr>
        <w:rStyle w:val="25"/>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5"/>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Style w:val="2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50"/>
                              <w:rFonts w:ascii="宋体" w:hAnsi="宋体"/>
                            </w:rPr>
                          </w:pPr>
                        </w:p>
                        <w:p>
                          <w:pPr>
                            <w:rPr>
                              <w:rStyle w:val="25"/>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0"/>
                      <w:rPr>
                        <w:rStyle w:val="50"/>
                        <w:rFonts w:ascii="宋体" w:hAnsi="宋体"/>
                      </w:rPr>
                    </w:pPr>
                  </w:p>
                  <w:p>
                    <w:pPr>
                      <w:rPr>
                        <w:rStyle w:val="25"/>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25"/>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Style w:val="2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25"/>
                            </w:rPr>
                          </w:pPr>
                        </w:p>
                        <w:p>
                          <w:pPr>
                            <w:rPr>
                              <w:rStyle w:val="25"/>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0"/>
                      <w:jc w:val="center"/>
                      <w:rPr>
                        <w:rStyle w:val="25"/>
                      </w:rPr>
                    </w:pPr>
                  </w:p>
                  <w:p>
                    <w:pPr>
                      <w:rPr>
                        <w:rStyle w:val="25"/>
                      </w:rPr>
                    </w:pPr>
                  </w:p>
                </w:txbxContent>
              </v:textbox>
            </v:shape>
          </w:pict>
        </mc:Fallback>
      </mc:AlternateContent>
    </w:r>
  </w:p>
  <w:p>
    <w:pPr>
      <w:pStyle w:val="10"/>
      <w:rPr>
        <w:rStyle w:val="2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5"/>
      </w:rPr>
    </w:pPr>
    <w:r>
      <w:rPr>
        <w:rStyle w:val="25"/>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5"/>
      </w:rPr>
    </w:pPr>
    <w:r>
      <w:rPr>
        <w:rStyle w:val="25"/>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25"/>
        <w:rFonts w:ascii="宋体" w:hAnsi="宋体"/>
        <w:sz w:val="21"/>
        <w:szCs w:val="21"/>
      </w:rPr>
    </w:pPr>
    <w:r>
      <w:rPr>
        <w:rStyle w:val="25"/>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5"/>
      </w:rPr>
    </w:pPr>
    <w:r>
      <w:rPr>
        <w:rStyle w:val="25"/>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B0AFA"/>
    <w:multiLevelType w:val="singleLevel"/>
    <w:tmpl w:val="871B0AFA"/>
    <w:lvl w:ilvl="0" w:tentative="0">
      <w:start w:val="8"/>
      <w:numFmt w:val="decimal"/>
      <w:lvlText w:val="%1."/>
      <w:lvlJc w:val="left"/>
      <w:pPr>
        <w:tabs>
          <w:tab w:val="left" w:pos="312"/>
        </w:tabs>
      </w:pPr>
    </w:lvl>
  </w:abstractNum>
  <w:abstractNum w:abstractNumId="1">
    <w:nsid w:val="2B4CF7F8"/>
    <w:multiLevelType w:val="singleLevel"/>
    <w:tmpl w:val="2B4CF7F8"/>
    <w:lvl w:ilvl="0" w:tentative="0">
      <w:start w:val="8"/>
      <w:numFmt w:val="decimal"/>
      <w:suff w:val="nothing"/>
      <w:lvlText w:val="（%1）"/>
      <w:lvlJc w:val="left"/>
    </w:lvl>
  </w:abstractNum>
  <w:abstractNum w:abstractNumId="2">
    <w:nsid w:val="72510502"/>
    <w:multiLevelType w:val="singleLevel"/>
    <w:tmpl w:val="7251050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 w:name="KSO_WPS_MARK_KEY" w:val="6075d71c-5d85-4c0d-86d0-7d752cad0c43"/>
  </w:docVars>
  <w:rsids>
    <w:rsidRoot w:val="00F44F45"/>
    <w:rsid w:val="00153571"/>
    <w:rsid w:val="00BD4C5E"/>
    <w:rsid w:val="00D10047"/>
    <w:rsid w:val="00F44F45"/>
    <w:rsid w:val="00FF121D"/>
    <w:rsid w:val="01DB58C6"/>
    <w:rsid w:val="022A294F"/>
    <w:rsid w:val="02976E2B"/>
    <w:rsid w:val="03F014FB"/>
    <w:rsid w:val="042279BE"/>
    <w:rsid w:val="04CB65CE"/>
    <w:rsid w:val="055F038D"/>
    <w:rsid w:val="071050A7"/>
    <w:rsid w:val="072B0FB7"/>
    <w:rsid w:val="08CB0D0B"/>
    <w:rsid w:val="08F118DA"/>
    <w:rsid w:val="094840A2"/>
    <w:rsid w:val="0AF34D5C"/>
    <w:rsid w:val="0C5519FE"/>
    <w:rsid w:val="0CA917CE"/>
    <w:rsid w:val="0CAC4948"/>
    <w:rsid w:val="0D9D76FF"/>
    <w:rsid w:val="0E0A6A8B"/>
    <w:rsid w:val="0EC130C1"/>
    <w:rsid w:val="0EDE5518"/>
    <w:rsid w:val="0F4471CE"/>
    <w:rsid w:val="0F704CB2"/>
    <w:rsid w:val="0F78184E"/>
    <w:rsid w:val="10996B79"/>
    <w:rsid w:val="11103C05"/>
    <w:rsid w:val="11F013EE"/>
    <w:rsid w:val="121C36DD"/>
    <w:rsid w:val="138C672C"/>
    <w:rsid w:val="13BD32DA"/>
    <w:rsid w:val="13FA068E"/>
    <w:rsid w:val="143D057B"/>
    <w:rsid w:val="152936D6"/>
    <w:rsid w:val="16BF796D"/>
    <w:rsid w:val="174130B8"/>
    <w:rsid w:val="18614316"/>
    <w:rsid w:val="18A53443"/>
    <w:rsid w:val="196B14AE"/>
    <w:rsid w:val="1EE91A2B"/>
    <w:rsid w:val="1F466C6F"/>
    <w:rsid w:val="1FC828A8"/>
    <w:rsid w:val="1FCD2AA2"/>
    <w:rsid w:val="20181DCE"/>
    <w:rsid w:val="207F0BCF"/>
    <w:rsid w:val="209423C4"/>
    <w:rsid w:val="22F632C6"/>
    <w:rsid w:val="252809F1"/>
    <w:rsid w:val="255C1C20"/>
    <w:rsid w:val="260C4461"/>
    <w:rsid w:val="26E10C03"/>
    <w:rsid w:val="27637F71"/>
    <w:rsid w:val="277826C9"/>
    <w:rsid w:val="27F8168A"/>
    <w:rsid w:val="28B35596"/>
    <w:rsid w:val="29237601"/>
    <w:rsid w:val="29455AB0"/>
    <w:rsid w:val="2A362867"/>
    <w:rsid w:val="2ADE2253"/>
    <w:rsid w:val="2B5D20D7"/>
    <w:rsid w:val="2B6A3EF4"/>
    <w:rsid w:val="2B75004B"/>
    <w:rsid w:val="2C8B2527"/>
    <w:rsid w:val="2D6B2114"/>
    <w:rsid w:val="2F164775"/>
    <w:rsid w:val="2F3F0F28"/>
    <w:rsid w:val="2FC64924"/>
    <w:rsid w:val="2FEA516D"/>
    <w:rsid w:val="3076349C"/>
    <w:rsid w:val="307A5B41"/>
    <w:rsid w:val="310C4A77"/>
    <w:rsid w:val="316B0CBE"/>
    <w:rsid w:val="319C4E25"/>
    <w:rsid w:val="31A51D7B"/>
    <w:rsid w:val="33064F50"/>
    <w:rsid w:val="34286ED8"/>
    <w:rsid w:val="34C775F6"/>
    <w:rsid w:val="3518118D"/>
    <w:rsid w:val="355B409F"/>
    <w:rsid w:val="35AE53DB"/>
    <w:rsid w:val="35E7459E"/>
    <w:rsid w:val="366215F3"/>
    <w:rsid w:val="39015E37"/>
    <w:rsid w:val="39373C30"/>
    <w:rsid w:val="397B0B81"/>
    <w:rsid w:val="39E6646A"/>
    <w:rsid w:val="3B9240E4"/>
    <w:rsid w:val="3C87698F"/>
    <w:rsid w:val="3C9A367E"/>
    <w:rsid w:val="3D850F09"/>
    <w:rsid w:val="3DA034C1"/>
    <w:rsid w:val="3DAD494C"/>
    <w:rsid w:val="3DF54C9C"/>
    <w:rsid w:val="3E3C34CE"/>
    <w:rsid w:val="3E575950"/>
    <w:rsid w:val="3E7D66E2"/>
    <w:rsid w:val="3F36616F"/>
    <w:rsid w:val="401F555E"/>
    <w:rsid w:val="414E3A2C"/>
    <w:rsid w:val="42A04CEA"/>
    <w:rsid w:val="42E76057"/>
    <w:rsid w:val="43772EDF"/>
    <w:rsid w:val="43D71B21"/>
    <w:rsid w:val="44246EDE"/>
    <w:rsid w:val="44511DC0"/>
    <w:rsid w:val="44800014"/>
    <w:rsid w:val="453E4766"/>
    <w:rsid w:val="461C148D"/>
    <w:rsid w:val="46257B31"/>
    <w:rsid w:val="465D1DF5"/>
    <w:rsid w:val="46B722E8"/>
    <w:rsid w:val="46E22A02"/>
    <w:rsid w:val="46E87CF4"/>
    <w:rsid w:val="488967AA"/>
    <w:rsid w:val="48C57AA4"/>
    <w:rsid w:val="49F362CD"/>
    <w:rsid w:val="4A7162AD"/>
    <w:rsid w:val="4AF47B94"/>
    <w:rsid w:val="4C237FE7"/>
    <w:rsid w:val="4C6500C7"/>
    <w:rsid w:val="4CE767BB"/>
    <w:rsid w:val="4D256C39"/>
    <w:rsid w:val="4F063322"/>
    <w:rsid w:val="50EF69A8"/>
    <w:rsid w:val="529A091D"/>
    <w:rsid w:val="52C61160"/>
    <w:rsid w:val="53DC7BD1"/>
    <w:rsid w:val="543E34F6"/>
    <w:rsid w:val="553A6713"/>
    <w:rsid w:val="554D3BCD"/>
    <w:rsid w:val="55D571F9"/>
    <w:rsid w:val="56A52A01"/>
    <w:rsid w:val="57847902"/>
    <w:rsid w:val="57B42837"/>
    <w:rsid w:val="58DC16DE"/>
    <w:rsid w:val="59E27071"/>
    <w:rsid w:val="5AC474BB"/>
    <w:rsid w:val="5B1B379E"/>
    <w:rsid w:val="5C453C3B"/>
    <w:rsid w:val="5C7D1B60"/>
    <w:rsid w:val="5C846314"/>
    <w:rsid w:val="5D3A2E77"/>
    <w:rsid w:val="5D79399F"/>
    <w:rsid w:val="5FEA1329"/>
    <w:rsid w:val="60B42F40"/>
    <w:rsid w:val="638A6CA9"/>
    <w:rsid w:val="644A7E43"/>
    <w:rsid w:val="648E2403"/>
    <w:rsid w:val="64FF5329"/>
    <w:rsid w:val="651046C8"/>
    <w:rsid w:val="65615BF5"/>
    <w:rsid w:val="66AF4848"/>
    <w:rsid w:val="66F7517E"/>
    <w:rsid w:val="67A97E64"/>
    <w:rsid w:val="68D01A4D"/>
    <w:rsid w:val="68FE0AAD"/>
    <w:rsid w:val="69157273"/>
    <w:rsid w:val="69513A22"/>
    <w:rsid w:val="6A315E0B"/>
    <w:rsid w:val="6A6534DE"/>
    <w:rsid w:val="6A665AD8"/>
    <w:rsid w:val="6B6E77AD"/>
    <w:rsid w:val="6B833C3B"/>
    <w:rsid w:val="6D9E4D5C"/>
    <w:rsid w:val="6DDA16B5"/>
    <w:rsid w:val="6F8B1310"/>
    <w:rsid w:val="70057A14"/>
    <w:rsid w:val="70AC19CF"/>
    <w:rsid w:val="7110130D"/>
    <w:rsid w:val="7141660A"/>
    <w:rsid w:val="71436346"/>
    <w:rsid w:val="71AF0536"/>
    <w:rsid w:val="71B07173"/>
    <w:rsid w:val="71C660DD"/>
    <w:rsid w:val="72B21B48"/>
    <w:rsid w:val="72E67530"/>
    <w:rsid w:val="741B2288"/>
    <w:rsid w:val="74F13428"/>
    <w:rsid w:val="76C92E49"/>
    <w:rsid w:val="76F80E50"/>
    <w:rsid w:val="79A61117"/>
    <w:rsid w:val="79BE07AA"/>
    <w:rsid w:val="79C43AA9"/>
    <w:rsid w:val="7A64327B"/>
    <w:rsid w:val="7B971768"/>
    <w:rsid w:val="7C11608C"/>
    <w:rsid w:val="7E854971"/>
    <w:rsid w:val="7FD8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Indent"/>
    <w:basedOn w:val="1"/>
    <w:next w:val="5"/>
    <w:autoRedefine/>
    <w:qFormat/>
    <w:uiPriority w:val="0"/>
    <w:pPr>
      <w:ind w:firstLine="420"/>
    </w:pPr>
    <w:rPr>
      <w:rFonts w:ascii="Times New Roman" w:hAnsi="Times New Roman"/>
      <w:szCs w:val="20"/>
    </w:rPr>
  </w:style>
  <w:style w:type="paragraph" w:styleId="5">
    <w:name w:val="Body Text Indent"/>
    <w:basedOn w:val="1"/>
    <w:next w:val="6"/>
    <w:autoRedefine/>
    <w:qFormat/>
    <w:uiPriority w:val="0"/>
    <w:pPr>
      <w:spacing w:after="120"/>
      <w:ind w:left="420" w:leftChars="200"/>
    </w:pPr>
  </w:style>
  <w:style w:type="paragraph" w:styleId="6">
    <w:name w:val="envelope return"/>
    <w:basedOn w:val="1"/>
    <w:autoRedefine/>
    <w:qFormat/>
    <w:uiPriority w:val="0"/>
    <w:pPr>
      <w:snapToGrid w:val="0"/>
    </w:pPr>
    <w:rPr>
      <w:rFonts w:ascii="Arial" w:hAnsi="Arial"/>
    </w:rPr>
  </w:style>
  <w:style w:type="paragraph" w:styleId="7">
    <w:name w:val="annotation text"/>
    <w:basedOn w:val="1"/>
    <w:link w:val="74"/>
    <w:autoRedefine/>
    <w:qFormat/>
    <w:uiPriority w:val="0"/>
    <w:pPr>
      <w:jc w:val="left"/>
    </w:pPr>
  </w:style>
  <w:style w:type="paragraph" w:styleId="8">
    <w:name w:val="Plain Text"/>
    <w:basedOn w:val="1"/>
    <w:autoRedefine/>
    <w:qFormat/>
    <w:uiPriority w:val="0"/>
    <w:rPr>
      <w:rFonts w:ascii="宋体" w:hAnsi="Courier New"/>
      <w:kern w:val="0"/>
      <w:sz w:val="20"/>
    </w:rPr>
  </w:style>
  <w:style w:type="paragraph" w:styleId="9">
    <w:name w:val="Date"/>
    <w:basedOn w:val="1"/>
    <w:next w:val="1"/>
    <w:autoRedefine/>
    <w:qFormat/>
    <w:uiPriority w:val="0"/>
    <w:pPr>
      <w:ind w:left="100" w:leftChars="2500"/>
    </w:pPr>
  </w:style>
  <w:style w:type="paragraph" w:styleId="10">
    <w:name w:val="footer"/>
    <w:basedOn w:val="1"/>
    <w:link w:val="41"/>
    <w:autoRedefine/>
    <w:qFormat/>
    <w:uiPriority w:val="0"/>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7"/>
    <w:next w:val="7"/>
    <w:link w:val="75"/>
    <w:autoRedefine/>
    <w:qFormat/>
    <w:uiPriority w:val="0"/>
    <w:rPr>
      <w:b/>
      <w:bCs/>
    </w:rPr>
  </w:style>
  <w:style w:type="paragraph" w:styleId="14">
    <w:name w:val="Body Text First Indent"/>
    <w:basedOn w:val="2"/>
    <w:autoRedefine/>
    <w:qFormat/>
    <w:uiPriority w:val="0"/>
    <w:pPr>
      <w:ind w:firstLine="420" w:firstLineChars="100"/>
    </w:pPr>
  </w:style>
  <w:style w:type="paragraph" w:styleId="15">
    <w:name w:val="Body Text First Indent 2"/>
    <w:basedOn w:val="5"/>
    <w:autoRedefine/>
    <w:qFormat/>
    <w:uiPriority w:val="99"/>
    <w:pPr>
      <w:tabs>
        <w:tab w:val="left" w:pos="4606"/>
      </w:tabs>
      <w:ind w:firstLine="420"/>
    </w:pPr>
  </w:style>
  <w:style w:type="character" w:styleId="18">
    <w:name w:val="Strong"/>
    <w:basedOn w:val="17"/>
    <w:autoRedefine/>
    <w:qFormat/>
    <w:uiPriority w:val="0"/>
    <w:rPr>
      <w:rFonts w:cs="Times New Roman"/>
      <w:b/>
      <w:bCs/>
    </w:rPr>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basedOn w:val="17"/>
    <w:autoRedefine/>
    <w:qFormat/>
    <w:uiPriority w:val="0"/>
    <w:rPr>
      <w:sz w:val="21"/>
      <w:szCs w:val="21"/>
    </w:rPr>
  </w:style>
  <w:style w:type="paragraph" w:customStyle="1" w:styleId="23">
    <w:name w:val="Default"/>
    <w:basedOn w:val="1"/>
    <w:autoRedefine/>
    <w:qFormat/>
    <w:uiPriority w:val="0"/>
    <w:pPr>
      <w:autoSpaceDE w:val="0"/>
      <w:autoSpaceDN w:val="0"/>
      <w:adjustRightInd w:val="0"/>
      <w:jc w:val="left"/>
    </w:pPr>
    <w:rPr>
      <w:rFonts w:hint="eastAsia" w:ascii="微软雅黑" w:hAnsi="微软雅黑" w:eastAsia="微软雅黑"/>
      <w:color w:val="000000"/>
      <w:kern w:val="0"/>
      <w:sz w:val="24"/>
    </w:rPr>
  </w:style>
  <w:style w:type="paragraph" w:customStyle="1" w:styleId="24">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NormalCharacter"/>
    <w:autoRedefine/>
    <w:semiHidden/>
    <w:qFormat/>
    <w:uiPriority w:val="0"/>
  </w:style>
  <w:style w:type="paragraph" w:customStyle="1" w:styleId="26">
    <w:name w:val="正文缩进1"/>
    <w:basedOn w:val="1"/>
    <w:autoRedefine/>
    <w:qFormat/>
    <w:uiPriority w:val="0"/>
    <w:pPr>
      <w:widowControl/>
      <w:ind w:firstLine="420"/>
      <w:jc w:val="left"/>
    </w:pPr>
    <w:rPr>
      <w:kern w:val="0"/>
    </w:rPr>
  </w:style>
  <w:style w:type="paragraph" w:customStyle="1" w:styleId="27">
    <w:name w:val="NormalIndent"/>
    <w:basedOn w:val="1"/>
    <w:next w:val="28"/>
    <w:link w:val="32"/>
    <w:autoRedefine/>
    <w:qFormat/>
    <w:uiPriority w:val="0"/>
    <w:pPr>
      <w:ind w:firstLine="420"/>
    </w:pPr>
    <w:rPr>
      <w:szCs w:val="20"/>
    </w:rPr>
  </w:style>
  <w:style w:type="paragraph" w:customStyle="1" w:styleId="28">
    <w:name w:val="BodyTextIndent"/>
    <w:basedOn w:val="1"/>
    <w:next w:val="27"/>
    <w:autoRedefine/>
    <w:qFormat/>
    <w:uiPriority w:val="0"/>
    <w:pPr>
      <w:spacing w:after="120"/>
      <w:ind w:left="420" w:leftChars="200"/>
    </w:pPr>
  </w:style>
  <w:style w:type="paragraph" w:customStyle="1" w:styleId="29">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0">
    <w:name w:val="Heading2"/>
    <w:basedOn w:val="1"/>
    <w:next w:val="1"/>
    <w:link w:val="33"/>
    <w:autoRedefine/>
    <w:qFormat/>
    <w:uiPriority w:val="0"/>
    <w:pPr>
      <w:spacing w:beforeAutospacing="1" w:afterAutospacing="1"/>
      <w:jc w:val="left"/>
    </w:pPr>
    <w:rPr>
      <w:rFonts w:ascii="宋体" w:hAnsi="宋体"/>
      <w:b/>
      <w:kern w:val="0"/>
      <w:sz w:val="36"/>
      <w:szCs w:val="36"/>
    </w:rPr>
  </w:style>
  <w:style w:type="table" w:customStyle="1" w:styleId="31">
    <w:name w:val="TableNormal"/>
    <w:autoRedefine/>
    <w:semiHidden/>
    <w:qFormat/>
    <w:uiPriority w:val="0"/>
    <w:tblPr>
      <w:tblCellMar>
        <w:top w:w="0" w:type="dxa"/>
        <w:left w:w="0" w:type="dxa"/>
        <w:bottom w:w="0" w:type="dxa"/>
        <w:right w:w="0" w:type="dxa"/>
      </w:tblCellMar>
    </w:tblPr>
  </w:style>
  <w:style w:type="character" w:customStyle="1" w:styleId="32">
    <w:name w:val="UserStyle_0"/>
    <w:link w:val="27"/>
    <w:autoRedefine/>
    <w:qFormat/>
    <w:uiPriority w:val="0"/>
    <w:rPr>
      <w:rFonts w:eastAsia="宋体"/>
      <w:kern w:val="2"/>
      <w:sz w:val="21"/>
      <w:lang w:val="en-US" w:eastAsia="zh-CN" w:bidi="ar-SA"/>
    </w:rPr>
  </w:style>
  <w:style w:type="character" w:customStyle="1" w:styleId="33">
    <w:name w:val="UserStyle_1"/>
    <w:link w:val="30"/>
    <w:autoRedefine/>
    <w:qFormat/>
    <w:uiPriority w:val="0"/>
    <w:rPr>
      <w:rFonts w:ascii="宋体" w:hAnsi="宋体"/>
      <w:b/>
      <w:sz w:val="36"/>
      <w:szCs w:val="36"/>
    </w:rPr>
  </w:style>
  <w:style w:type="paragraph" w:customStyle="1" w:styleId="34">
    <w:name w:val="NavPane"/>
    <w:basedOn w:val="1"/>
    <w:autoRedefine/>
    <w:semiHidden/>
    <w:qFormat/>
    <w:uiPriority w:val="0"/>
    <w:pPr>
      <w:shd w:val="clear" w:color="auto" w:fill="000080"/>
    </w:pPr>
  </w:style>
  <w:style w:type="paragraph" w:customStyle="1" w:styleId="35">
    <w:name w:val="AnnotationText"/>
    <w:basedOn w:val="1"/>
    <w:link w:val="36"/>
    <w:autoRedefine/>
    <w:qFormat/>
    <w:uiPriority w:val="0"/>
    <w:pPr>
      <w:jc w:val="left"/>
    </w:pPr>
  </w:style>
  <w:style w:type="character" w:customStyle="1" w:styleId="36">
    <w:name w:val="UserStyle_2"/>
    <w:link w:val="35"/>
    <w:autoRedefine/>
    <w:qFormat/>
    <w:uiPriority w:val="0"/>
    <w:rPr>
      <w:kern w:val="2"/>
      <w:sz w:val="21"/>
      <w:szCs w:val="24"/>
    </w:rPr>
  </w:style>
  <w:style w:type="paragraph" w:customStyle="1" w:styleId="37">
    <w:name w:val="BodyText"/>
    <w:basedOn w:val="1"/>
    <w:autoRedefine/>
    <w:qFormat/>
    <w:uiPriority w:val="0"/>
    <w:pPr>
      <w:spacing w:after="120"/>
    </w:pPr>
  </w:style>
  <w:style w:type="paragraph" w:customStyle="1" w:styleId="38">
    <w:name w:val="PlainText"/>
    <w:basedOn w:val="1"/>
    <w:autoRedefine/>
    <w:qFormat/>
    <w:uiPriority w:val="0"/>
    <w:rPr>
      <w:rFonts w:ascii="宋体" w:hAnsi="Courier New"/>
      <w:kern w:val="0"/>
      <w:sz w:val="20"/>
    </w:rPr>
  </w:style>
  <w:style w:type="paragraph" w:customStyle="1" w:styleId="39">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0">
    <w:name w:val="Acetate"/>
    <w:basedOn w:val="1"/>
    <w:autoRedefine/>
    <w:semiHidden/>
    <w:qFormat/>
    <w:uiPriority w:val="0"/>
    <w:rPr>
      <w:sz w:val="18"/>
      <w:szCs w:val="18"/>
    </w:rPr>
  </w:style>
  <w:style w:type="character" w:customStyle="1" w:styleId="41">
    <w:name w:val="页脚 字符"/>
    <w:link w:val="10"/>
    <w:autoRedefine/>
    <w:qFormat/>
    <w:uiPriority w:val="0"/>
    <w:rPr>
      <w:kern w:val="2"/>
      <w:sz w:val="18"/>
      <w:szCs w:val="18"/>
    </w:rPr>
  </w:style>
  <w:style w:type="paragraph" w:customStyle="1" w:styleId="42">
    <w:name w:val="EnvelopeReturn"/>
    <w:basedOn w:val="1"/>
    <w:autoRedefine/>
    <w:qFormat/>
    <w:uiPriority w:val="0"/>
    <w:pPr>
      <w:snapToGrid w:val="0"/>
    </w:pPr>
    <w:rPr>
      <w:rFonts w:ascii="Arial" w:hAnsi="Arial"/>
    </w:rPr>
  </w:style>
  <w:style w:type="character" w:customStyle="1" w:styleId="43">
    <w:name w:val="页眉 字符"/>
    <w:link w:val="11"/>
    <w:autoRedefine/>
    <w:qFormat/>
    <w:uiPriority w:val="0"/>
    <w:rPr>
      <w:kern w:val="2"/>
      <w:sz w:val="18"/>
      <w:szCs w:val="18"/>
    </w:rPr>
  </w:style>
  <w:style w:type="paragraph" w:customStyle="1" w:styleId="44">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5">
    <w:name w:val="AnnotationSubject"/>
    <w:basedOn w:val="35"/>
    <w:next w:val="35"/>
    <w:link w:val="46"/>
    <w:autoRedefine/>
    <w:qFormat/>
    <w:uiPriority w:val="0"/>
    <w:rPr>
      <w:rFonts w:cs="Times New Roman"/>
      <w:b/>
      <w:bCs/>
    </w:rPr>
  </w:style>
  <w:style w:type="character" w:customStyle="1" w:styleId="46">
    <w:name w:val="UserStyle_5"/>
    <w:link w:val="45"/>
    <w:autoRedefine/>
    <w:qFormat/>
    <w:uiPriority w:val="0"/>
    <w:rPr>
      <w:rFonts w:cs="Times New Roman"/>
      <w:b/>
      <w:bCs/>
      <w:kern w:val="2"/>
      <w:sz w:val="21"/>
      <w:szCs w:val="24"/>
    </w:rPr>
  </w:style>
  <w:style w:type="paragraph" w:customStyle="1" w:styleId="47">
    <w:name w:val="BodyText1I"/>
    <w:basedOn w:val="37"/>
    <w:autoRedefine/>
    <w:qFormat/>
    <w:uiPriority w:val="0"/>
    <w:pPr>
      <w:ind w:firstLine="420" w:firstLineChars="100"/>
    </w:pPr>
    <w:rPr>
      <w:rFonts w:ascii="Calibri" w:hAnsi="Calibri"/>
      <w:kern w:val="0"/>
      <w:sz w:val="20"/>
      <w:szCs w:val="20"/>
    </w:rPr>
  </w:style>
  <w:style w:type="paragraph" w:customStyle="1" w:styleId="48">
    <w:name w:val="BodyText1I2"/>
    <w:basedOn w:val="28"/>
    <w:autoRedefine/>
    <w:qFormat/>
    <w:uiPriority w:val="0"/>
    <w:pPr>
      <w:tabs>
        <w:tab w:val="left" w:pos="4606"/>
      </w:tabs>
      <w:ind w:firstLine="420"/>
    </w:pPr>
  </w:style>
  <w:style w:type="table" w:customStyle="1" w:styleId="49">
    <w:name w:val="TableGrid"/>
    <w:basedOn w:val="31"/>
    <w:autoRedefine/>
    <w:qFormat/>
    <w:uiPriority w:val="0"/>
    <w:tblPr>
      <w:tblCellMar>
        <w:top w:w="0" w:type="dxa"/>
        <w:left w:w="0" w:type="dxa"/>
        <w:bottom w:w="0" w:type="dxa"/>
        <w:right w:w="0" w:type="dxa"/>
      </w:tblCellMar>
    </w:tblPr>
  </w:style>
  <w:style w:type="character" w:customStyle="1" w:styleId="50">
    <w:name w:val="PageNumber"/>
    <w:basedOn w:val="25"/>
    <w:autoRedefine/>
    <w:qFormat/>
    <w:uiPriority w:val="0"/>
  </w:style>
  <w:style w:type="character" w:customStyle="1" w:styleId="51">
    <w:name w:val="AnnotationReference"/>
    <w:autoRedefine/>
    <w:qFormat/>
    <w:uiPriority w:val="0"/>
    <w:rPr>
      <w:sz w:val="21"/>
      <w:szCs w:val="21"/>
    </w:rPr>
  </w:style>
  <w:style w:type="character" w:customStyle="1" w:styleId="52">
    <w:name w:val="UserStyle_6"/>
    <w:basedOn w:val="25"/>
    <w:autoRedefine/>
    <w:qFormat/>
    <w:uiPriority w:val="0"/>
    <w:rPr>
      <w:rFonts w:ascii="宋体" w:hAnsi="宋体" w:eastAsia="宋体"/>
      <w:color w:val="000000"/>
      <w:sz w:val="22"/>
      <w:szCs w:val="22"/>
    </w:rPr>
  </w:style>
  <w:style w:type="character" w:customStyle="1" w:styleId="53">
    <w:name w:val="UserStyle_7"/>
    <w:autoRedefine/>
    <w:qFormat/>
    <w:uiPriority w:val="0"/>
    <w:rPr>
      <w:rFonts w:ascii="Arial" w:hAnsi="Arial"/>
      <w:sz w:val="18"/>
      <w:szCs w:val="18"/>
    </w:rPr>
  </w:style>
  <w:style w:type="character" w:customStyle="1" w:styleId="54">
    <w:name w:val="UserStyle_8"/>
    <w:basedOn w:val="25"/>
    <w:autoRedefine/>
    <w:qFormat/>
    <w:uiPriority w:val="0"/>
    <w:rPr>
      <w:rFonts w:ascii="宋体" w:hAnsi="宋体" w:eastAsia="宋体"/>
      <w:color w:val="000000"/>
      <w:sz w:val="22"/>
      <w:szCs w:val="22"/>
    </w:rPr>
  </w:style>
  <w:style w:type="character" w:customStyle="1" w:styleId="55">
    <w:name w:val="UserStyle_9"/>
    <w:basedOn w:val="25"/>
    <w:autoRedefine/>
    <w:qFormat/>
    <w:uiPriority w:val="0"/>
  </w:style>
  <w:style w:type="character" w:customStyle="1" w:styleId="56">
    <w:name w:val="UserStyle_10"/>
    <w:basedOn w:val="25"/>
    <w:autoRedefine/>
    <w:qFormat/>
    <w:uiPriority w:val="0"/>
  </w:style>
  <w:style w:type="character" w:customStyle="1" w:styleId="57">
    <w:name w:val="UserStyle_11"/>
    <w:basedOn w:val="25"/>
    <w:autoRedefine/>
    <w:qFormat/>
    <w:uiPriority w:val="0"/>
    <w:rPr>
      <w:rFonts w:ascii="PMingLiU" w:hAnsi="PMingLiU" w:eastAsia="PMingLiU"/>
      <w:color w:val="000000"/>
      <w:sz w:val="22"/>
      <w:szCs w:val="22"/>
    </w:rPr>
  </w:style>
  <w:style w:type="paragraph" w:customStyle="1" w:styleId="58">
    <w:name w:val="UserStyle_12"/>
    <w:basedOn w:val="38"/>
    <w:autoRedefine/>
    <w:qFormat/>
    <w:uiPriority w:val="0"/>
    <w:pPr>
      <w:spacing w:line="240" w:lineRule="atLeast"/>
    </w:pPr>
    <w:rPr>
      <w:sz w:val="28"/>
    </w:rPr>
  </w:style>
  <w:style w:type="paragraph" w:customStyle="1" w:styleId="59">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0">
    <w:name w:val="UserStyle_14"/>
    <w:basedOn w:val="34"/>
    <w:autoRedefine/>
    <w:qFormat/>
    <w:uiPriority w:val="0"/>
    <w:rPr>
      <w:rFonts w:ascii="Tahoma" w:hAnsi="Tahoma"/>
      <w:sz w:val="24"/>
    </w:rPr>
  </w:style>
  <w:style w:type="paragraph" w:customStyle="1" w:styleId="61">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2">
    <w:name w:val="UserStyle_16"/>
    <w:basedOn w:val="1"/>
    <w:autoRedefine/>
    <w:qFormat/>
    <w:uiPriority w:val="0"/>
    <w:rPr>
      <w:rFonts w:ascii="Tahoma" w:hAnsi="Tahoma"/>
      <w:sz w:val="24"/>
      <w:szCs w:val="20"/>
    </w:rPr>
  </w:style>
  <w:style w:type="paragraph" w:customStyle="1" w:styleId="63">
    <w:name w:val="UserStyle_17"/>
    <w:basedOn w:val="1"/>
    <w:autoRedefine/>
    <w:qFormat/>
    <w:uiPriority w:val="0"/>
    <w:pPr>
      <w:spacing w:line="360" w:lineRule="auto"/>
    </w:pPr>
    <w:rPr>
      <w:kern w:val="0"/>
      <w:sz w:val="24"/>
      <w:szCs w:val="20"/>
    </w:rPr>
  </w:style>
  <w:style w:type="paragraph" w:customStyle="1" w:styleId="64">
    <w:name w:val="UserStyle_18"/>
    <w:basedOn w:val="1"/>
    <w:autoRedefine/>
    <w:qFormat/>
    <w:uiPriority w:val="0"/>
    <w:rPr>
      <w:kern w:val="28"/>
      <w:szCs w:val="20"/>
    </w:rPr>
  </w:style>
  <w:style w:type="paragraph" w:customStyle="1" w:styleId="65">
    <w:name w:val="UserStyle_19"/>
    <w:basedOn w:val="1"/>
    <w:autoRedefine/>
    <w:qFormat/>
    <w:uiPriority w:val="0"/>
    <w:rPr>
      <w:rFonts w:ascii="Tahoma" w:hAnsi="Tahoma"/>
      <w:sz w:val="24"/>
      <w:szCs w:val="20"/>
    </w:rPr>
  </w:style>
  <w:style w:type="paragraph" w:customStyle="1" w:styleId="66">
    <w:name w:val="UserStyle_20"/>
    <w:basedOn w:val="1"/>
    <w:autoRedefine/>
    <w:qFormat/>
    <w:uiPriority w:val="0"/>
    <w:rPr>
      <w:rFonts w:ascii="Tahoma" w:hAnsi="Tahoma"/>
      <w:sz w:val="24"/>
      <w:szCs w:val="20"/>
    </w:rPr>
  </w:style>
  <w:style w:type="paragraph" w:customStyle="1" w:styleId="67">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8">
    <w:name w:val="179"/>
    <w:basedOn w:val="1"/>
    <w:autoRedefine/>
    <w:qFormat/>
    <w:uiPriority w:val="0"/>
    <w:pPr>
      <w:ind w:firstLine="420" w:firstLineChars="200"/>
    </w:pPr>
  </w:style>
  <w:style w:type="paragraph" w:customStyle="1" w:styleId="69">
    <w:name w:val="UserStyle_22"/>
    <w:basedOn w:val="1"/>
    <w:autoRedefine/>
    <w:qFormat/>
    <w:uiPriority w:val="0"/>
    <w:rPr>
      <w:rFonts w:ascii="Tahoma" w:hAnsi="Tahoma"/>
      <w:sz w:val="24"/>
      <w:szCs w:val="20"/>
    </w:rPr>
  </w:style>
  <w:style w:type="character" w:customStyle="1" w:styleId="70">
    <w:name w:val="UserStyle_23"/>
    <w:basedOn w:val="25"/>
    <w:autoRedefine/>
    <w:qFormat/>
    <w:uiPriority w:val="0"/>
    <w:rPr>
      <w:rFonts w:ascii="宋体" w:hAnsi="宋体" w:eastAsia="宋体"/>
      <w:color w:val="000000"/>
      <w:sz w:val="18"/>
      <w:szCs w:val="18"/>
    </w:rPr>
  </w:style>
  <w:style w:type="character" w:customStyle="1" w:styleId="71">
    <w:name w:val="UserStyle_24"/>
    <w:basedOn w:val="25"/>
    <w:autoRedefine/>
    <w:qFormat/>
    <w:uiPriority w:val="0"/>
    <w:rPr>
      <w:rFonts w:ascii="宋体" w:hAnsi="宋体" w:eastAsia="宋体"/>
      <w:color w:val="000000"/>
      <w:sz w:val="18"/>
      <w:szCs w:val="18"/>
    </w:rPr>
  </w:style>
  <w:style w:type="paragraph" w:customStyle="1" w:styleId="72">
    <w:name w:val="Table Paragraph"/>
    <w:basedOn w:val="1"/>
    <w:autoRedefine/>
    <w:qFormat/>
    <w:uiPriority w:val="1"/>
  </w:style>
  <w:style w:type="table" w:customStyle="1" w:styleId="73">
    <w:name w:val="Table Normal"/>
    <w:autoRedefine/>
    <w:semiHidden/>
    <w:unhideWhenUsed/>
    <w:qFormat/>
    <w:uiPriority w:val="2"/>
    <w:tblPr>
      <w:tblCellMar>
        <w:top w:w="0" w:type="dxa"/>
        <w:left w:w="0" w:type="dxa"/>
        <w:bottom w:w="0" w:type="dxa"/>
        <w:right w:w="0" w:type="dxa"/>
      </w:tblCellMar>
    </w:tblPr>
  </w:style>
  <w:style w:type="character" w:customStyle="1" w:styleId="74">
    <w:name w:val="批注文字 字符"/>
    <w:basedOn w:val="17"/>
    <w:link w:val="7"/>
    <w:autoRedefine/>
    <w:qFormat/>
    <w:uiPriority w:val="0"/>
    <w:rPr>
      <w:kern w:val="2"/>
      <w:sz w:val="21"/>
      <w:szCs w:val="24"/>
    </w:rPr>
  </w:style>
  <w:style w:type="character" w:customStyle="1" w:styleId="75">
    <w:name w:val="批注主题 字符"/>
    <w:basedOn w:val="74"/>
    <w:link w:val="13"/>
    <w:autoRedefine/>
    <w:qFormat/>
    <w:uiPriority w:val="0"/>
    <w:rPr>
      <w:b/>
      <w:bCs/>
      <w:kern w:val="2"/>
      <w:sz w:val="21"/>
      <w:szCs w:val="24"/>
    </w:rPr>
  </w:style>
  <w:style w:type="paragraph" w:customStyle="1" w:styleId="76">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9491</Words>
  <Characters>10286</Characters>
  <Lines>46</Lines>
  <Paragraphs>13</Paragraphs>
  <TotalTime>80</TotalTime>
  <ScaleCrop>false</ScaleCrop>
  <LinksUpToDate>false</LinksUpToDate>
  <CharactersWithSpaces>10490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呆</cp:lastModifiedBy>
  <cp:lastPrinted>2024-02-29T03:30:00Z</cp:lastPrinted>
  <dcterms:modified xsi:type="dcterms:W3CDTF">2024-03-14T03:15:17Z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17BAEAA0DAF648E2A2A9F325A371ABD6_13</vt:lpwstr>
  </property>
</Properties>
</file>