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  <w:bookmarkStart w:id="0" w:name="_GoBack"/>
      <w:bookmarkEnd w:id="0"/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福建省泉州凤栖实业有限责任公司绿化景观改造提升项目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FJHR2024021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4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4D53C47"/>
    <w:rsid w:val="07307F3E"/>
    <w:rsid w:val="10C94A52"/>
    <w:rsid w:val="186556EA"/>
    <w:rsid w:val="1D243844"/>
    <w:rsid w:val="1E0A5191"/>
    <w:rsid w:val="29173E4B"/>
    <w:rsid w:val="2D0A3BC2"/>
    <w:rsid w:val="318C11F6"/>
    <w:rsid w:val="32972250"/>
    <w:rsid w:val="32FD0423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4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6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4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2024-02-26T10:11:17Z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72A0025DA1D64547B7DC8DE118A601D6_11</vt:lpwstr>
  </property>
</Properties>
</file>