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1500" w:lineRule="exact"/>
        <w:jc w:val="both"/>
        <w:textAlignment w:val="baseline"/>
        <w:rPr>
          <w:rStyle w:val="15"/>
          <w:rFonts w:ascii="宋体" w:hAnsi="宋体" w:cs="Times New Roman"/>
          <w:b/>
          <w:bCs/>
          <w:i w:val="0"/>
          <w:caps w:val="0"/>
          <w:spacing w:val="0"/>
          <w:w w:val="100"/>
          <w:kern w:val="2"/>
          <w:sz w:val="72"/>
          <w:szCs w:val="72"/>
          <w:lang w:val="zh-CN" w:eastAsia="zh-CN" w:bidi="ar-SA"/>
        </w:rPr>
      </w:pPr>
    </w:p>
    <w:p>
      <w:pPr>
        <w:pStyle w:val="40"/>
        <w:widowControl/>
        <w:snapToGrid/>
        <w:spacing w:before="0" w:beforeAutospacing="0" w:after="120" w:afterAutospacing="0" w:line="240" w:lineRule="auto"/>
        <w:ind w:left="420" w:leftChars="200" w:firstLine="420"/>
        <w:jc w:val="both"/>
        <w:textAlignment w:val="baseline"/>
        <w:rPr>
          <w:rStyle w:val="15"/>
          <w:rFonts w:ascii="Times New Roman" w:hAnsi="Times New Roman" w:eastAsia="宋体"/>
          <w:b w:val="0"/>
          <w:i w:val="0"/>
          <w:caps w:val="0"/>
          <w:spacing w:val="0"/>
          <w:w w:val="100"/>
          <w:sz w:val="21"/>
          <w:lang w:val="zh-CN"/>
        </w:rPr>
      </w:pPr>
    </w:p>
    <w:p>
      <w:pPr>
        <w:snapToGrid/>
        <w:spacing w:before="0" w:beforeAutospacing="0" w:after="0" w:afterAutospacing="0" w:line="1400" w:lineRule="exact"/>
        <w:jc w:val="center"/>
        <w:textAlignment w:val="baseline"/>
        <w:rPr>
          <w:rStyle w:val="15"/>
          <w:rFonts w:ascii="宋体" w:hAnsi="宋体" w:cs="Times New Roman"/>
          <w:b/>
          <w:bCs/>
          <w:i w:val="0"/>
          <w:caps w:val="0"/>
          <w:spacing w:val="0"/>
          <w:w w:val="100"/>
          <w:kern w:val="2"/>
          <w:sz w:val="96"/>
          <w:szCs w:val="96"/>
          <w:lang w:val="en-US" w:eastAsia="zh-CN" w:bidi="ar-SA"/>
        </w:rPr>
      </w:pPr>
      <w:r>
        <w:rPr>
          <w:rStyle w:val="15"/>
          <w:rFonts w:ascii="宋体" w:hAnsi="宋体" w:cs="Times New Roman"/>
          <w:b/>
          <w:bCs/>
          <w:i w:val="0"/>
          <w:caps w:val="0"/>
          <w:spacing w:val="0"/>
          <w:w w:val="100"/>
          <w:kern w:val="2"/>
          <w:sz w:val="96"/>
          <w:szCs w:val="96"/>
          <w:lang w:val="en-US" w:eastAsia="zh-CN" w:bidi="ar-SA"/>
        </w:rPr>
        <w:t>福州职业技术学院</w:t>
      </w:r>
    </w:p>
    <w:p>
      <w:pPr>
        <w:snapToGrid/>
        <w:spacing w:before="0" w:beforeAutospacing="0" w:after="0" w:afterAutospacing="0" w:line="1400" w:lineRule="exact"/>
        <w:jc w:val="center"/>
        <w:textAlignment w:val="baseline"/>
        <w:rPr>
          <w:rStyle w:val="15"/>
          <w:rFonts w:ascii="宋体" w:hAnsi="宋体" w:cs="Times New Roman"/>
          <w:b/>
          <w:bCs/>
          <w:i w:val="0"/>
          <w:caps w:val="0"/>
          <w:spacing w:val="0"/>
          <w:w w:val="100"/>
          <w:kern w:val="2"/>
          <w:sz w:val="96"/>
          <w:szCs w:val="96"/>
          <w:lang w:val="en-US" w:eastAsia="zh-CN" w:bidi="ar-SA"/>
        </w:rPr>
      </w:pPr>
      <w:r>
        <w:rPr>
          <w:rStyle w:val="15"/>
          <w:rFonts w:ascii="宋体" w:hAnsi="宋体" w:cs="Times New Roman"/>
          <w:b/>
          <w:bCs/>
          <w:i w:val="0"/>
          <w:caps w:val="0"/>
          <w:spacing w:val="0"/>
          <w:w w:val="100"/>
          <w:kern w:val="2"/>
          <w:sz w:val="96"/>
          <w:szCs w:val="96"/>
          <w:lang w:val="en-US" w:eastAsia="zh-CN" w:bidi="ar-SA"/>
        </w:rPr>
        <w:t>网上竞价文件</w:t>
      </w:r>
    </w:p>
    <w:p>
      <w:pPr>
        <w:snapToGrid/>
        <w:spacing w:before="0" w:beforeAutospacing="0" w:after="0" w:afterAutospacing="0" w:line="500" w:lineRule="atLeast"/>
        <w:jc w:val="center"/>
        <w:textAlignment w:val="baseline"/>
        <w:rPr>
          <w:rStyle w:val="15"/>
          <w:rFonts w:ascii="宋体" w:hAnsi="宋体" w:cs="Times New Roman"/>
          <w:b/>
          <w:bCs/>
          <w:i w:val="0"/>
          <w:caps w:val="0"/>
          <w:spacing w:val="0"/>
          <w:w w:val="100"/>
          <w:kern w:val="2"/>
          <w:sz w:val="36"/>
          <w:szCs w:val="36"/>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500" w:lineRule="atLeast"/>
        <w:jc w:val="center"/>
        <w:textAlignment w:val="baseline"/>
        <w:rPr>
          <w:rStyle w:val="15"/>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360" w:lineRule="auto"/>
        <w:jc w:val="left"/>
        <w:textAlignment w:val="baseline"/>
        <w:rPr>
          <w:rStyle w:val="15"/>
          <w:rFonts w:ascii="宋体" w:hAnsi="宋体" w:cs="Times New Roman"/>
          <w:b/>
          <w:bCs/>
          <w:i w:val="0"/>
          <w:caps w:val="0"/>
          <w:spacing w:val="0"/>
          <w:w w:val="100"/>
          <w:kern w:val="2"/>
          <w:sz w:val="30"/>
          <w:szCs w:val="30"/>
          <w:lang w:val="zh-CN" w:eastAsia="zh-CN" w:bidi="ar-SA"/>
        </w:rPr>
      </w:pPr>
    </w:p>
    <w:p>
      <w:pPr>
        <w:snapToGrid/>
        <w:spacing w:before="0" w:beforeAutospacing="0" w:after="0" w:afterAutospacing="0" w:line="360" w:lineRule="auto"/>
        <w:ind w:firstLine="900" w:firstLineChars="300"/>
        <w:jc w:val="left"/>
        <w:textAlignment w:val="baseline"/>
        <w:rPr>
          <w:rStyle w:val="15"/>
          <w:rFonts w:ascii="宋体" w:hAnsi="宋体" w:eastAsia="宋体" w:cs="Times New Roman"/>
          <w:b/>
          <w:bCs/>
          <w:i w:val="0"/>
          <w:caps w:val="0"/>
          <w:spacing w:val="0"/>
          <w:w w:val="100"/>
          <w:kern w:val="2"/>
          <w:sz w:val="30"/>
          <w:szCs w:val="30"/>
          <w:lang w:val="en-US" w:eastAsia="zh-CN" w:bidi="ar-SA"/>
        </w:rPr>
      </w:pPr>
      <w:r>
        <w:rPr>
          <w:rStyle w:val="15"/>
          <w:rFonts w:ascii="宋体" w:hAnsi="宋体" w:cs="Times New Roman"/>
          <w:b/>
          <w:bCs/>
          <w:i w:val="0"/>
          <w:caps w:val="0"/>
          <w:spacing w:val="0"/>
          <w:w w:val="100"/>
          <w:kern w:val="2"/>
          <w:sz w:val="30"/>
          <w:szCs w:val="30"/>
          <w:lang w:val="zh-CN" w:eastAsia="zh-CN" w:bidi="ar-SA"/>
        </w:rPr>
        <w:t>竞价编号：</w:t>
      </w:r>
      <w:r>
        <w:rPr>
          <w:rStyle w:val="15"/>
          <w:rFonts w:hint="eastAsia" w:ascii="宋体" w:hAnsi="宋体" w:cs="Times New Roman"/>
          <w:b/>
          <w:bCs/>
          <w:i w:val="0"/>
          <w:caps w:val="0"/>
          <w:spacing w:val="0"/>
          <w:w w:val="100"/>
          <w:kern w:val="2"/>
          <w:sz w:val="30"/>
          <w:szCs w:val="30"/>
          <w:lang w:val="zh-CN" w:eastAsia="zh-CN" w:bidi="ar-SA"/>
        </w:rPr>
        <w:t>FJHRWJ2021058</w:t>
      </w:r>
    </w:p>
    <w:p>
      <w:pPr>
        <w:pStyle w:val="40"/>
        <w:snapToGrid/>
        <w:spacing w:before="0" w:beforeAutospacing="0" w:after="0" w:afterAutospacing="0" w:line="240" w:lineRule="auto"/>
        <w:jc w:val="both"/>
        <w:textAlignment w:val="baseline"/>
        <w:rPr>
          <w:rStyle w:val="15"/>
          <w:rFonts w:hint="eastAsia" w:ascii="宋体" w:hAnsi="宋体" w:cs="Times New Roman"/>
          <w:b/>
          <w:bCs/>
          <w:i w:val="0"/>
          <w:caps w:val="0"/>
          <w:spacing w:val="0"/>
          <w:w w:val="100"/>
          <w:sz w:val="30"/>
          <w:szCs w:val="30"/>
          <w:lang w:val="zh-CN"/>
        </w:rPr>
      </w:pPr>
      <w:r>
        <w:rPr>
          <w:rStyle w:val="15"/>
          <w:rFonts w:ascii="宋体" w:hAnsi="宋体" w:cs="Times New Roman"/>
          <w:b/>
          <w:bCs/>
          <w:i w:val="0"/>
          <w:caps w:val="0"/>
          <w:spacing w:val="0"/>
          <w:w w:val="100"/>
          <w:sz w:val="30"/>
          <w:szCs w:val="30"/>
          <w:lang w:val="zh-CN"/>
        </w:rPr>
        <w:t>项目名称：</w:t>
      </w:r>
      <w:r>
        <w:rPr>
          <w:rStyle w:val="15"/>
          <w:rFonts w:hint="eastAsia" w:ascii="宋体" w:hAnsi="宋体" w:cs="Times New Roman"/>
          <w:b/>
          <w:bCs/>
          <w:i w:val="0"/>
          <w:caps w:val="0"/>
          <w:spacing w:val="0"/>
          <w:w w:val="100"/>
          <w:sz w:val="30"/>
          <w:szCs w:val="30"/>
          <w:lang w:val="zh-CN"/>
        </w:rPr>
        <w:t>机器人学院2021-2022学年第二学期</w:t>
      </w:r>
    </w:p>
    <w:p>
      <w:pPr>
        <w:pStyle w:val="40"/>
        <w:snapToGrid/>
        <w:spacing w:before="0" w:beforeAutospacing="0" w:after="0" w:afterAutospacing="0" w:line="240" w:lineRule="auto"/>
        <w:ind w:firstLine="1800" w:firstLineChars="600"/>
        <w:jc w:val="both"/>
        <w:textAlignment w:val="baseline"/>
        <w:rPr>
          <w:rStyle w:val="15"/>
          <w:rFonts w:hint="eastAsia" w:ascii="宋体" w:hAnsi="宋体" w:cs="Times New Roman"/>
          <w:b/>
          <w:bCs/>
          <w:i w:val="0"/>
          <w:caps w:val="0"/>
          <w:spacing w:val="0"/>
          <w:w w:val="100"/>
          <w:sz w:val="30"/>
          <w:szCs w:val="30"/>
          <w:lang w:val="zh-CN"/>
        </w:rPr>
      </w:pPr>
      <w:r>
        <w:rPr>
          <w:rStyle w:val="15"/>
          <w:rFonts w:hint="eastAsia" w:ascii="宋体" w:hAnsi="宋体" w:cs="Times New Roman"/>
          <w:b/>
          <w:bCs/>
          <w:i w:val="0"/>
          <w:caps w:val="0"/>
          <w:spacing w:val="0"/>
          <w:w w:val="100"/>
          <w:sz w:val="30"/>
          <w:szCs w:val="30"/>
          <w:lang w:val="zh-CN"/>
        </w:rPr>
        <w:t>教学用实验实训耗材采购项目</w:t>
      </w:r>
    </w:p>
    <w:p>
      <w:pPr>
        <w:pStyle w:val="40"/>
        <w:snapToGrid/>
        <w:spacing w:before="0" w:beforeAutospacing="0" w:after="0" w:afterAutospacing="0" w:line="240" w:lineRule="auto"/>
        <w:ind w:left="0" w:leftChars="0" w:firstLine="900" w:firstLineChars="300"/>
        <w:jc w:val="both"/>
        <w:textAlignment w:val="baseline"/>
        <w:rPr>
          <w:rStyle w:val="15"/>
          <w:rFonts w:ascii="宋体" w:hAnsi="宋体" w:cs="Times New Roman"/>
          <w:b/>
          <w:bCs/>
          <w:i w:val="0"/>
          <w:caps w:val="0"/>
          <w:spacing w:val="0"/>
          <w:w w:val="100"/>
          <w:sz w:val="30"/>
          <w:szCs w:val="30"/>
        </w:rPr>
      </w:pPr>
      <w:r>
        <w:rPr>
          <w:rStyle w:val="15"/>
          <w:rFonts w:ascii="宋体" w:hAnsi="宋体" w:cs="Times New Roman"/>
          <w:b/>
          <w:bCs/>
          <w:i w:val="0"/>
          <w:caps w:val="0"/>
          <w:spacing w:val="0"/>
          <w:w w:val="100"/>
          <w:sz w:val="30"/>
          <w:szCs w:val="30"/>
        </w:rPr>
        <w:t>采购人：福州职业技术学院</w:t>
      </w:r>
    </w:p>
    <w:p>
      <w:pPr>
        <w:pStyle w:val="40"/>
        <w:widowControl/>
        <w:snapToGrid/>
        <w:spacing w:before="0" w:beforeAutospacing="0" w:after="120" w:afterAutospacing="0" w:line="240" w:lineRule="auto"/>
        <w:ind w:left="0" w:leftChars="0" w:firstLine="0"/>
        <w:jc w:val="both"/>
        <w:textAlignment w:val="baseline"/>
        <w:rPr>
          <w:rStyle w:val="15"/>
          <w:rFonts w:ascii="宋体" w:hAnsi="宋体" w:cs="Times New Roman"/>
          <w:b/>
          <w:bCs/>
          <w:i w:val="0"/>
          <w:caps w:val="0"/>
          <w:spacing w:val="0"/>
          <w:w w:val="100"/>
          <w:sz w:val="36"/>
          <w:szCs w:val="36"/>
        </w:rPr>
      </w:pPr>
    </w:p>
    <w:p>
      <w:pPr>
        <w:pStyle w:val="40"/>
        <w:widowControl/>
        <w:snapToGrid/>
        <w:spacing w:before="0" w:beforeAutospacing="0" w:after="120" w:afterAutospacing="0" w:line="240" w:lineRule="auto"/>
        <w:ind w:left="0" w:leftChars="0" w:firstLine="0"/>
        <w:jc w:val="both"/>
        <w:textAlignment w:val="baseline"/>
        <w:rPr>
          <w:rStyle w:val="15"/>
          <w:rFonts w:ascii="宋体" w:hAnsi="宋体" w:cs="Times New Roman"/>
          <w:b/>
          <w:bCs/>
          <w:i w:val="0"/>
          <w:caps w:val="0"/>
          <w:spacing w:val="0"/>
          <w:w w:val="100"/>
          <w:sz w:val="36"/>
          <w:szCs w:val="36"/>
        </w:rPr>
      </w:pPr>
    </w:p>
    <w:p>
      <w:pPr>
        <w:snapToGrid/>
        <w:spacing w:before="0" w:beforeAutospacing="0" w:after="0" w:afterAutospacing="0" w:line="360" w:lineRule="auto"/>
        <w:jc w:val="center"/>
        <w:textAlignment w:val="baseline"/>
        <w:rPr>
          <w:rStyle w:val="15"/>
          <w:rFonts w:ascii="宋体" w:hAnsi="宋体" w:cs="Times New Roman"/>
          <w:b/>
          <w:bCs/>
          <w:i w:val="0"/>
          <w:caps w:val="0"/>
          <w:spacing w:val="0"/>
          <w:w w:val="100"/>
          <w:kern w:val="2"/>
          <w:sz w:val="30"/>
          <w:szCs w:val="30"/>
          <w:lang w:val="en-US" w:eastAsia="zh-CN" w:bidi="ar-SA"/>
        </w:rPr>
      </w:pPr>
      <w:r>
        <w:rPr>
          <w:rStyle w:val="15"/>
          <w:rFonts w:ascii="宋体" w:hAnsi="宋体" w:cs="Times New Roman"/>
          <w:b/>
          <w:bCs/>
          <w:i w:val="0"/>
          <w:caps w:val="0"/>
          <w:spacing w:val="0"/>
          <w:w w:val="100"/>
          <w:kern w:val="2"/>
          <w:sz w:val="30"/>
          <w:szCs w:val="30"/>
          <w:lang w:val="en-US" w:eastAsia="zh-CN" w:bidi="ar-SA"/>
        </w:rPr>
        <w:t>福建省宏瑞招标代理有限公司</w:t>
      </w:r>
    </w:p>
    <w:p>
      <w:pPr>
        <w:snapToGrid/>
        <w:spacing w:before="0" w:beforeAutospacing="0" w:after="0" w:afterAutospacing="0" w:line="360" w:lineRule="auto"/>
        <w:jc w:val="center"/>
        <w:textAlignment w:val="baseline"/>
        <w:rPr>
          <w:rStyle w:val="15"/>
          <w:rFonts w:ascii="宋体" w:hAnsi="宋体" w:cs="Times New Roman"/>
          <w:b/>
          <w:bCs/>
          <w:i w:val="0"/>
          <w:caps w:val="0"/>
          <w:spacing w:val="0"/>
          <w:w w:val="100"/>
          <w:kern w:val="2"/>
          <w:sz w:val="30"/>
          <w:szCs w:val="30"/>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36"/>
          <w:szCs w:val="36"/>
          <w:u w:val="single"/>
          <w:lang w:val="en-US" w:eastAsia="zh-CN" w:bidi="ar-SA"/>
        </w:rPr>
      </w:pPr>
      <w:r>
        <w:rPr>
          <w:rStyle w:val="15"/>
          <w:rFonts w:ascii="宋体" w:hAnsi="宋体" w:cs="Times New Roman"/>
          <w:b/>
          <w:bCs/>
          <w:i w:val="0"/>
          <w:caps w:val="0"/>
          <w:spacing w:val="0"/>
          <w:w w:val="100"/>
          <w:kern w:val="2"/>
          <w:sz w:val="30"/>
          <w:szCs w:val="30"/>
          <w:lang w:val="en-US" w:eastAsia="zh-CN" w:bidi="ar-SA"/>
        </w:rPr>
        <w:t>二○二一年十</w:t>
      </w:r>
      <w:r>
        <w:rPr>
          <w:rStyle w:val="15"/>
          <w:rFonts w:hint="eastAsia" w:ascii="宋体" w:hAnsi="宋体" w:cs="Times New Roman"/>
          <w:b/>
          <w:bCs/>
          <w:i w:val="0"/>
          <w:caps w:val="0"/>
          <w:spacing w:val="0"/>
          <w:w w:val="100"/>
          <w:kern w:val="2"/>
          <w:sz w:val="30"/>
          <w:szCs w:val="30"/>
          <w:lang w:val="en-US" w:eastAsia="zh-CN" w:bidi="ar-SA"/>
        </w:rPr>
        <w:t>二</w:t>
      </w:r>
      <w:r>
        <w:rPr>
          <w:rStyle w:val="15"/>
          <w:rFonts w:ascii="宋体" w:hAnsi="宋体" w:cs="Times New Roman"/>
          <w:b/>
          <w:bCs/>
          <w:i w:val="0"/>
          <w:caps w:val="0"/>
          <w:spacing w:val="0"/>
          <w:w w:val="100"/>
          <w:kern w:val="2"/>
          <w:sz w:val="30"/>
          <w:szCs w:val="30"/>
          <w:lang w:val="en-US" w:eastAsia="zh-CN" w:bidi="ar-SA"/>
        </w:rPr>
        <w:t>月</w:t>
      </w:r>
    </w:p>
    <w:p>
      <w:pPr>
        <w:snapToGrid/>
        <w:spacing w:before="0" w:beforeAutospacing="0" w:after="0" w:afterAutospacing="0" w:line="240" w:lineRule="auto"/>
        <w:jc w:val="both"/>
        <w:textAlignment w:val="baseline"/>
        <w:rPr>
          <w:rStyle w:val="15"/>
          <w:rFonts w:ascii="宋体" w:hAnsi="宋体"/>
          <w:b w:val="0"/>
          <w:i w:val="0"/>
          <w:caps w:val="0"/>
          <w:spacing w:val="0"/>
          <w:w w:val="100"/>
          <w:kern w:val="2"/>
          <w:sz w:val="21"/>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lnNumType w:countBy="0"/>
          <w:cols w:space="425" w:num="1"/>
          <w:titlePg/>
          <w:vAlign w:val="top"/>
          <w:docGrid w:type="linesAndChars" w:linePitch="312" w:charSpace="0"/>
        </w:sectPr>
      </w:pPr>
    </w:p>
    <w:p>
      <w:pPr>
        <w:widowControl/>
        <w:snapToGrid/>
        <w:spacing w:before="0" w:beforeAutospacing="0" w:after="0" w:afterAutospacing="0" w:line="500" w:lineRule="exact"/>
        <w:ind w:firstLine="420" w:firstLineChars="200"/>
        <w:jc w:val="center"/>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50"/>
        <w:widowControl/>
        <w:snapToGrid/>
        <w:spacing w:before="0" w:beforeAutospacing="0" w:after="120" w:afterAutospacing="0" w:line="500" w:lineRule="exact"/>
        <w:jc w:val="center"/>
        <w:textAlignment w:val="baseline"/>
        <w:rPr>
          <w:rStyle w:val="15"/>
          <w:rFonts w:ascii="宋体" w:hAnsi="宋体"/>
          <w:b/>
          <w:i w:val="0"/>
          <w:caps w:val="0"/>
          <w:spacing w:val="0"/>
          <w:w w:val="100"/>
          <w:kern w:val="0"/>
          <w:sz w:val="36"/>
          <w:szCs w:val="24"/>
          <w:lang w:val="en-US" w:eastAsia="zh-CN" w:bidi="ar-SA"/>
        </w:rPr>
      </w:pPr>
      <w:r>
        <w:rPr>
          <w:rStyle w:val="15"/>
          <w:rFonts w:ascii="宋体" w:hAnsi="宋体"/>
          <w:b/>
          <w:i w:val="0"/>
          <w:caps w:val="0"/>
          <w:spacing w:val="0"/>
          <w:w w:val="100"/>
          <w:kern w:val="0"/>
          <w:sz w:val="36"/>
          <w:szCs w:val="24"/>
          <w:lang w:val="en-US" w:eastAsia="zh-CN" w:bidi="ar-SA"/>
        </w:rPr>
        <w:t>目录</w:t>
      </w:r>
    </w:p>
    <w:p>
      <w:pPr>
        <w:pStyle w:val="50"/>
        <w:widowControl/>
        <w:snapToGrid/>
        <w:spacing w:before="0" w:beforeAutospacing="0" w:after="120" w:afterAutospacing="0" w:line="500" w:lineRule="exact"/>
        <w:jc w:val="both"/>
        <w:textAlignment w:val="baseline"/>
        <w:rPr>
          <w:rStyle w:val="15"/>
          <w:rFonts w:ascii="宋体" w:hAnsi="宋体"/>
          <w:b/>
          <w:i w:val="0"/>
          <w:caps w:val="0"/>
          <w:spacing w:val="0"/>
          <w:w w:val="100"/>
          <w:kern w:val="0"/>
          <w:sz w:val="36"/>
          <w:szCs w:val="24"/>
          <w:lang w:val="en-US" w:eastAsia="zh-CN" w:bidi="ar-SA"/>
        </w:rPr>
      </w:pPr>
    </w:p>
    <w:p>
      <w:pPr>
        <w:pStyle w:val="50"/>
        <w:widowControl/>
        <w:snapToGrid/>
        <w:spacing w:before="0" w:beforeAutospacing="0" w:after="0" w:afterAutospacing="0" w:line="360" w:lineRule="auto"/>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第一章 竞价公告</w:t>
      </w:r>
    </w:p>
    <w:p>
      <w:pPr>
        <w:pStyle w:val="50"/>
        <w:widowControl/>
        <w:snapToGrid/>
        <w:spacing w:before="0" w:beforeAutospacing="0" w:after="0" w:afterAutospacing="0" w:line="360" w:lineRule="auto"/>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第二章 网上竞价内容及要求</w:t>
      </w:r>
    </w:p>
    <w:p>
      <w:pPr>
        <w:pStyle w:val="50"/>
        <w:widowControl/>
        <w:snapToGrid/>
        <w:spacing w:before="0" w:beforeAutospacing="0" w:after="0" w:afterAutospacing="0" w:line="360" w:lineRule="auto"/>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第三章 证明材料格式</w:t>
      </w:r>
    </w:p>
    <w:p>
      <w:pPr>
        <w:widowControl/>
        <w:snapToGrid/>
        <w:spacing w:before="0" w:beforeAutospacing="0" w:after="0" w:afterAutospacing="0" w:line="360" w:lineRule="auto"/>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第四章 报价文件</w:t>
      </w:r>
    </w:p>
    <w:p>
      <w:pPr>
        <w:widowControl/>
        <w:snapToGrid/>
        <w:spacing w:before="0" w:beforeAutospacing="0" w:after="0" w:afterAutospacing="0" w:line="500" w:lineRule="exact"/>
        <w:ind w:firstLine="480" w:firstLineChars="200"/>
        <w:jc w:val="center"/>
        <w:textAlignment w:val="baseline"/>
        <w:rPr>
          <w:rStyle w:val="15"/>
          <w:rFonts w:ascii="宋体" w:hAnsi="宋体" w:cs="宋体"/>
          <w:b w:val="0"/>
          <w:bCs/>
          <w:i w:val="0"/>
          <w:caps w:val="0"/>
          <w:spacing w:val="0"/>
          <w:w w:val="100"/>
          <w:kern w:val="0"/>
          <w:sz w:val="24"/>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jc w:val="both"/>
        <w:textAlignment w:val="baseline"/>
        <w:rPr>
          <w:rStyle w:val="15"/>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5"/>
          <w:rFonts w:ascii="宋体" w:hAnsi="宋体" w:cs="宋体"/>
          <w:b/>
          <w:bCs/>
          <w:i w:val="0"/>
          <w:caps w:val="0"/>
          <w:spacing w:val="0"/>
          <w:w w:val="100"/>
          <w:kern w:val="0"/>
          <w:sz w:val="32"/>
          <w:szCs w:val="32"/>
          <w:lang w:val="en-US" w:eastAsia="zh-CN" w:bidi="ar-SA"/>
        </w:rPr>
      </w:pPr>
      <w:r>
        <w:rPr>
          <w:rStyle w:val="15"/>
          <w:rFonts w:ascii="宋体" w:hAnsi="宋体" w:cs="宋体"/>
          <w:b/>
          <w:bCs/>
          <w:i w:val="0"/>
          <w:caps w:val="0"/>
          <w:spacing w:val="0"/>
          <w:w w:val="100"/>
          <w:kern w:val="0"/>
          <w:sz w:val="32"/>
          <w:szCs w:val="32"/>
          <w:lang w:val="en-US" w:eastAsia="zh-CN" w:bidi="ar-SA"/>
        </w:rPr>
        <w:t>第一章 竞价公告</w:t>
      </w:r>
    </w:p>
    <w:p>
      <w:pPr>
        <w:widowControl/>
        <w:snapToGrid/>
        <w:spacing w:before="0" w:beforeAutospacing="0" w:after="0" w:afterAutospacing="0" w:line="460" w:lineRule="atLeas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福建省宏瑞招标代理有限公司受</w:t>
      </w:r>
      <w:r>
        <w:rPr>
          <w:rStyle w:val="15"/>
          <w:rFonts w:ascii="宋体" w:hAnsi="宋体" w:cs="宋体"/>
          <w:b w:val="0"/>
          <w:bCs/>
          <w:i w:val="0"/>
          <w:caps w:val="0"/>
          <w:spacing w:val="0"/>
          <w:w w:val="100"/>
          <w:kern w:val="0"/>
          <w:sz w:val="24"/>
          <w:szCs w:val="24"/>
          <w:u w:val="single" w:color="000000"/>
          <w:lang w:val="en-US" w:eastAsia="zh-CN" w:bidi="ar-SA"/>
        </w:rPr>
        <w:t>福州职业技术学院</w:t>
      </w:r>
      <w:r>
        <w:rPr>
          <w:rStyle w:val="15"/>
          <w:rFonts w:ascii="宋体" w:hAnsi="宋体"/>
          <w:b w:val="0"/>
          <w:i w:val="0"/>
          <w:caps w:val="0"/>
          <w:spacing w:val="0"/>
          <w:w w:val="100"/>
          <w:kern w:val="0"/>
          <w:sz w:val="24"/>
          <w:szCs w:val="24"/>
          <w:lang w:val="en-US" w:eastAsia="zh-CN" w:bidi="ar-SA"/>
        </w:rPr>
        <w:t>委托现通过网上竞价的方式选择</w:t>
      </w:r>
      <w:r>
        <w:rPr>
          <w:rStyle w:val="15"/>
          <w:rFonts w:hint="eastAsia" w:ascii="宋体" w:hAnsi="宋体"/>
          <w:b w:val="0"/>
          <w:i w:val="0"/>
          <w:caps w:val="0"/>
          <w:spacing w:val="0"/>
          <w:w w:val="100"/>
          <w:kern w:val="0"/>
          <w:sz w:val="24"/>
          <w:szCs w:val="24"/>
          <w:u w:val="single" w:color="000000"/>
          <w:lang w:val="en-US" w:eastAsia="zh-CN" w:bidi="ar-SA"/>
        </w:rPr>
        <w:t>机器人学院2021-2022学年第二学期教学用实验实训耗材采购项目</w:t>
      </w:r>
      <w:r>
        <w:rPr>
          <w:rStyle w:val="15"/>
          <w:rFonts w:ascii="宋体" w:hAnsi="宋体"/>
          <w:b w:val="0"/>
          <w:i w:val="0"/>
          <w:caps w:val="0"/>
          <w:spacing w:val="0"/>
          <w:w w:val="100"/>
          <w:kern w:val="0"/>
          <w:sz w:val="24"/>
          <w:szCs w:val="24"/>
          <w:lang w:val="en-US" w:eastAsia="zh-CN" w:bidi="ar-SA"/>
        </w:rPr>
        <w:t>的成交人。现邀请合格的竞价人对</w:t>
      </w:r>
      <w:r>
        <w:rPr>
          <w:rStyle w:val="15"/>
          <w:rFonts w:ascii="宋体" w:hAnsi="宋体"/>
          <w:b w:val="0"/>
          <w:i w:val="0"/>
          <w:caps w:val="0"/>
          <w:spacing w:val="0"/>
          <w:w w:val="100"/>
          <w:kern w:val="2"/>
          <w:sz w:val="24"/>
          <w:szCs w:val="24"/>
          <w:lang w:val="en-US" w:eastAsia="zh-CN" w:bidi="ar-SA"/>
        </w:rPr>
        <w:t>本项目进行网</w:t>
      </w:r>
      <w:r>
        <w:rPr>
          <w:rStyle w:val="15"/>
          <w:rFonts w:ascii="宋体" w:hAnsi="宋体"/>
          <w:b w:val="0"/>
          <w:i w:val="0"/>
          <w:caps w:val="0"/>
          <w:spacing w:val="0"/>
          <w:w w:val="100"/>
          <w:kern w:val="0"/>
          <w:sz w:val="24"/>
          <w:szCs w:val="24"/>
          <w:lang w:val="en-US" w:eastAsia="zh-CN" w:bidi="ar-SA"/>
        </w:rPr>
        <w:t>上竞价。</w:t>
      </w:r>
    </w:p>
    <w:p>
      <w:pPr>
        <w:widowControl/>
        <w:snapToGrid/>
        <w:spacing w:before="0" w:beforeAutospacing="0" w:after="0" w:afterAutospacing="0" w:line="460" w:lineRule="atLeast"/>
        <w:ind w:firstLine="480" w:firstLineChars="200"/>
        <w:jc w:val="left"/>
        <w:textAlignment w:val="baseline"/>
        <w:rPr>
          <w:rStyle w:val="15"/>
          <w:rFonts w:ascii="宋体" w:hAnsi="宋体" w:eastAsia="宋体" w:cs="Times New Roman"/>
          <w:b w:val="0"/>
          <w:bCs/>
          <w:i w:val="0"/>
          <w:caps w:val="0"/>
          <w:spacing w:val="0"/>
          <w:w w:val="100"/>
          <w:kern w:val="2"/>
          <w:sz w:val="24"/>
          <w:szCs w:val="24"/>
          <w:lang w:val="en-US" w:eastAsia="zh-CN" w:bidi="ar-SA"/>
        </w:rPr>
      </w:pPr>
      <w:r>
        <w:rPr>
          <w:rStyle w:val="15"/>
          <w:rFonts w:ascii="宋体" w:hAnsi="宋体"/>
          <w:b w:val="0"/>
          <w:i w:val="0"/>
          <w:caps w:val="0"/>
          <w:spacing w:val="0"/>
          <w:w w:val="100"/>
          <w:kern w:val="0"/>
          <w:sz w:val="24"/>
          <w:szCs w:val="24"/>
          <w:lang w:val="en-US" w:eastAsia="zh-CN" w:bidi="ar-SA"/>
        </w:rPr>
        <w:t>1．竞价编号：</w:t>
      </w:r>
      <w:r>
        <w:rPr>
          <w:rStyle w:val="15"/>
          <w:rFonts w:hint="eastAsia" w:ascii="宋体" w:hAnsi="宋体"/>
          <w:b w:val="0"/>
          <w:i w:val="0"/>
          <w:caps w:val="0"/>
          <w:spacing w:val="0"/>
          <w:w w:val="100"/>
          <w:kern w:val="0"/>
          <w:sz w:val="24"/>
          <w:szCs w:val="24"/>
          <w:lang w:val="en-US" w:eastAsia="zh-CN" w:bidi="ar-SA"/>
        </w:rPr>
        <w:t>FJHRWJ2021058</w:t>
      </w:r>
    </w:p>
    <w:p>
      <w:pPr>
        <w:widowControl/>
        <w:snapToGrid/>
        <w:spacing w:before="0" w:beforeAutospacing="0" w:after="0" w:afterAutospacing="0" w:line="460" w:lineRule="atLeast"/>
        <w:ind w:firstLine="480" w:firstLineChars="200"/>
        <w:jc w:val="left"/>
        <w:textAlignment w:val="baseline"/>
        <w:rPr>
          <w:rStyle w:val="15"/>
          <w:rFonts w:ascii="宋体" w:hAnsi="宋体" w:eastAsia="宋体" w:cs="Times New Roman"/>
          <w:b w:val="0"/>
          <w:bCs/>
          <w:i w:val="0"/>
          <w:caps w:val="0"/>
          <w:spacing w:val="0"/>
          <w:w w:val="100"/>
          <w:kern w:val="2"/>
          <w:sz w:val="24"/>
          <w:szCs w:val="24"/>
          <w:lang w:val="en-US" w:eastAsia="zh-CN" w:bidi="ar-SA"/>
        </w:rPr>
      </w:pPr>
      <w:r>
        <w:rPr>
          <w:rStyle w:val="15"/>
          <w:rFonts w:ascii="宋体" w:hAnsi="宋体"/>
          <w:b w:val="0"/>
          <w:i w:val="0"/>
          <w:caps w:val="0"/>
          <w:spacing w:val="0"/>
          <w:w w:val="100"/>
          <w:kern w:val="0"/>
          <w:sz w:val="24"/>
          <w:szCs w:val="24"/>
          <w:lang w:val="en-US" w:eastAsia="zh-CN" w:bidi="ar-SA"/>
        </w:rPr>
        <w:t>2．项目名称：</w:t>
      </w:r>
      <w:r>
        <w:rPr>
          <w:rStyle w:val="15"/>
          <w:rFonts w:hint="eastAsia" w:ascii="宋体" w:hAnsi="宋体"/>
          <w:b w:val="0"/>
          <w:i w:val="0"/>
          <w:caps w:val="0"/>
          <w:spacing w:val="0"/>
          <w:w w:val="100"/>
          <w:kern w:val="0"/>
          <w:sz w:val="24"/>
          <w:szCs w:val="24"/>
          <w:lang w:val="en-US" w:eastAsia="zh-CN" w:bidi="ar-SA"/>
        </w:rPr>
        <w:t>机器人学院2021-2022学年第二学期教学用实验实训耗材采购项目</w:t>
      </w:r>
    </w:p>
    <w:p>
      <w:pPr>
        <w:widowControl/>
        <w:snapToGrid/>
        <w:spacing w:before="0" w:beforeAutospacing="0" w:after="0" w:afterAutospacing="0" w:line="460" w:lineRule="atLeas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3．竞价采购货物（服务）名称、数量及主要技术规格售后服务要求等详见“第二章 网上竞价内容及要求”。</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4．时间：</w:t>
      </w:r>
    </w:p>
    <w:p>
      <w:pPr>
        <w:widowControl/>
        <w:spacing w:line="460" w:lineRule="atLeast"/>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rPr>
        <w:t>报名起始时间：2021年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w:t>
      </w:r>
      <w:r>
        <w:rPr>
          <w:rFonts w:hint="eastAsia" w:ascii="宋体" w:hAnsi="宋体" w:cs="宋体"/>
          <w:kern w:val="0"/>
          <w:sz w:val="24"/>
          <w:lang w:val="en-US" w:eastAsia="zh-CN"/>
        </w:rPr>
        <w:t xml:space="preserve"> 09:00:00 </w:t>
      </w:r>
    </w:p>
    <w:p>
      <w:pPr>
        <w:widowControl/>
        <w:spacing w:line="460" w:lineRule="atLeast"/>
        <w:ind w:firstLine="480" w:firstLineChars="200"/>
        <w:jc w:val="left"/>
        <w:rPr>
          <w:rFonts w:hint="eastAsia" w:ascii="宋体" w:hAnsi="宋体" w:cs="宋体"/>
          <w:kern w:val="0"/>
          <w:sz w:val="24"/>
          <w:lang w:val="en-US" w:eastAsia="zh-CN"/>
        </w:rPr>
      </w:pPr>
      <w:r>
        <w:rPr>
          <w:rFonts w:hint="eastAsia" w:ascii="宋体" w:hAnsi="宋体" w:cs="宋体"/>
          <w:kern w:val="0"/>
          <w:sz w:val="24"/>
        </w:rPr>
        <w:t>报名截止时间：2021年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 xml:space="preserve"> 17:00:00 </w:t>
      </w:r>
    </w:p>
    <w:p>
      <w:pPr>
        <w:widowControl/>
        <w:spacing w:line="460" w:lineRule="atLeast"/>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rPr>
        <w:t>竞价起始时间：2021年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w:t>
      </w:r>
      <w:r>
        <w:rPr>
          <w:rFonts w:hint="eastAsia" w:ascii="宋体" w:hAnsi="宋体" w:cs="宋体"/>
          <w:kern w:val="0"/>
          <w:sz w:val="24"/>
          <w:lang w:val="en-US" w:eastAsia="zh-CN"/>
        </w:rPr>
        <w:t xml:space="preserve"> 09:00:00 </w:t>
      </w:r>
    </w:p>
    <w:p>
      <w:pPr>
        <w:widowControl/>
        <w:spacing w:line="460" w:lineRule="atLeas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竞价截止时间：2021年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w:t>
      </w:r>
      <w:r>
        <w:rPr>
          <w:rFonts w:hint="eastAsia" w:ascii="宋体" w:hAnsi="宋体" w:cs="宋体"/>
          <w:kern w:val="0"/>
          <w:sz w:val="24"/>
          <w:lang w:val="en-US" w:eastAsia="zh-CN"/>
        </w:rPr>
        <w:t xml:space="preserve"> 11:00:00 </w:t>
      </w:r>
    </w:p>
    <w:p>
      <w:pPr>
        <w:widowControl/>
        <w:snapToGrid/>
        <w:spacing w:before="0" w:beforeAutospacing="0" w:after="0" w:afterAutospacing="0" w:line="460" w:lineRule="atLeas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5.</w:t>
      </w:r>
      <w:r>
        <w:rPr>
          <w:rStyle w:val="15"/>
          <w:rFonts w:ascii="宋体" w:hAnsi="宋体"/>
          <w:b w:val="0"/>
          <w:i w:val="0"/>
          <w:caps w:val="0"/>
          <w:spacing w:val="0"/>
          <w:w w:val="100"/>
          <w:kern w:val="2"/>
          <w:sz w:val="24"/>
          <w:szCs w:val="24"/>
          <w:lang w:val="en-US" w:eastAsia="zh-CN" w:bidi="ar-SA"/>
        </w:rPr>
        <w:t>本项目须有三家(含三家)以上竞价人参与报价，</w:t>
      </w:r>
      <w:r>
        <w:rPr>
          <w:rStyle w:val="15"/>
          <w:rFonts w:ascii="宋体" w:hAnsi="宋体"/>
          <w:b w:val="0"/>
          <w:i w:val="0"/>
          <w:caps w:val="0"/>
          <w:spacing w:val="0"/>
          <w:w w:val="100"/>
          <w:kern w:val="0"/>
          <w:sz w:val="24"/>
          <w:szCs w:val="24"/>
          <w:lang w:val="en-US" w:eastAsia="zh-CN" w:bidi="ar-SA"/>
        </w:rPr>
        <w:t>否则本项目按流标处理。</w:t>
      </w:r>
    </w:p>
    <w:p>
      <w:pPr>
        <w:widowControl/>
        <w:snapToGrid/>
        <w:spacing w:before="0" w:beforeAutospacing="0" w:after="0" w:afterAutospacing="0" w:line="460" w:lineRule="atLeas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6.本项目不接受联合体投标。本项目不得转包。</w:t>
      </w:r>
    </w:p>
    <w:p>
      <w:pPr>
        <w:widowControl/>
        <w:snapToGrid/>
        <w:spacing w:before="0" w:beforeAutospacing="0" w:after="0" w:afterAutospacing="0" w:line="460" w:lineRule="atLeast"/>
        <w:ind w:firstLine="480" w:firstLineChars="200"/>
        <w:jc w:val="left"/>
        <w:textAlignment w:val="baseline"/>
        <w:rPr>
          <w:rStyle w:val="15"/>
          <w:rFonts w:ascii="宋体" w:hAnsi="宋体" w:cs="Times New Roman"/>
          <w:b w:val="0"/>
          <w:bCs/>
          <w:i w:val="0"/>
          <w:caps w:val="0"/>
          <w:spacing w:val="0"/>
          <w:w w:val="100"/>
          <w:kern w:val="2"/>
          <w:sz w:val="24"/>
          <w:szCs w:val="24"/>
          <w:lang w:val="en-US" w:eastAsia="zh-CN" w:bidi="ar-SA"/>
        </w:rPr>
      </w:pPr>
      <w:r>
        <w:rPr>
          <w:rStyle w:val="15"/>
          <w:rFonts w:ascii="宋体" w:hAnsi="宋体"/>
          <w:b w:val="0"/>
          <w:i w:val="0"/>
          <w:caps w:val="0"/>
          <w:spacing w:val="0"/>
          <w:w w:val="100"/>
          <w:kern w:val="0"/>
          <w:sz w:val="24"/>
          <w:szCs w:val="24"/>
          <w:lang w:val="en-US" w:eastAsia="zh-CN" w:bidi="ar-SA"/>
        </w:rPr>
        <w:t>7．</w:t>
      </w:r>
      <w:r>
        <w:rPr>
          <w:rStyle w:val="15"/>
          <w:rFonts w:ascii="宋体" w:hAnsi="宋体" w:cs="Times New Roman"/>
          <w:b w:val="0"/>
          <w:bCs/>
          <w:i w:val="0"/>
          <w:caps w:val="0"/>
          <w:spacing w:val="0"/>
          <w:w w:val="100"/>
          <w:kern w:val="2"/>
          <w:sz w:val="24"/>
          <w:szCs w:val="24"/>
          <w:lang w:val="en-US" w:eastAsia="zh-CN" w:bidi="ar-SA"/>
        </w:rPr>
        <w:t>联系方式</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采购人：福州职业技术学院</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地址：福州市闽侯上街联榕路8号</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联系人及电话：陈老师，0591-83760331</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采购代理机构：福建省宏瑞招标代理有限公司 </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地  址：福州市鼓楼区西洪路518号恩特楼A-402/403</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邮  编：350001    </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电  话：0591-83701177  </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项目负责人：小薛   </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公司网址：http://www.fjhongrui.com </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电子信箱：fjhrzb@126.com      </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8.有关本项目的相关信息（包括文件若有修改补充），福建省宏瑞招标代理有限公司将通过以下媒介发布通知，请潜在竞价人随时关注相关网站，以免错漏重要信息。</w:t>
      </w:r>
    </w:p>
    <w:p>
      <w:pPr>
        <w:pStyle w:val="22"/>
        <w:widowControl/>
        <w:snapToGrid/>
        <w:spacing w:before="312" w:beforeAutospacing="1" w:after="312" w:afterAutospacing="1" w:line="460" w:lineRule="atLeast"/>
        <w:ind w:firstLine="480" w:firstLineChars="200"/>
        <w:jc w:val="left"/>
        <w:textAlignment w:val="baseline"/>
        <w:rPr>
          <w:rStyle w:val="15"/>
          <w:rFonts w:ascii="宋体" w:hAnsi="宋体"/>
          <w:b/>
          <w:i w:val="0"/>
          <w:caps w:val="0"/>
          <w:spacing w:val="0"/>
          <w:w w:val="100"/>
          <w:kern w:val="0"/>
          <w:sz w:val="36"/>
          <w:szCs w:val="36"/>
          <w:lang w:val="en-US" w:eastAsia="zh-CN" w:bidi="ar-SA"/>
        </w:rPr>
      </w:pPr>
      <w:r>
        <w:rPr>
          <w:rStyle w:val="15"/>
          <w:rFonts w:ascii="宋体" w:hAnsi="宋体"/>
          <w:b w:val="0"/>
          <w:i w:val="0"/>
          <w:caps w:val="0"/>
          <w:spacing w:val="0"/>
          <w:w w:val="100"/>
          <w:kern w:val="2"/>
          <w:sz w:val="24"/>
          <w:szCs w:val="24"/>
          <w:lang w:val="en-US" w:eastAsia="zh-CN" w:bidi="ar-SA"/>
        </w:rPr>
        <w:t>（1）中国政府采购网，网址www.ccgp.gov.cn、</w:t>
      </w:r>
    </w:p>
    <w:p>
      <w:pPr>
        <w:pStyle w:val="22"/>
        <w:widowControl/>
        <w:snapToGrid/>
        <w:spacing w:before="312" w:beforeAutospacing="1" w:after="312" w:afterAutospacing="1" w:line="460" w:lineRule="atLeast"/>
        <w:ind w:firstLine="480" w:firstLineChars="200"/>
        <w:jc w:val="left"/>
        <w:textAlignment w:val="baseline"/>
        <w:rPr>
          <w:rStyle w:val="15"/>
          <w:rFonts w:ascii="宋体" w:hAnsi="宋体"/>
          <w:b w:val="0"/>
          <w:i w:val="0"/>
          <w:caps w:val="0"/>
          <w:spacing w:val="0"/>
          <w:w w:val="100"/>
          <w:kern w:val="0"/>
          <w:sz w:val="32"/>
          <w:szCs w:val="32"/>
          <w:lang w:val="en-US" w:eastAsia="zh-CN" w:bidi="ar-SA"/>
        </w:rPr>
      </w:pPr>
      <w:r>
        <w:rPr>
          <w:rStyle w:val="15"/>
          <w:rFonts w:ascii="宋体" w:hAnsi="宋体"/>
          <w:b w:val="0"/>
          <w:i w:val="0"/>
          <w:caps w:val="0"/>
          <w:spacing w:val="0"/>
          <w:w w:val="100"/>
          <w:kern w:val="2"/>
          <w:sz w:val="24"/>
          <w:szCs w:val="24"/>
          <w:lang w:val="en-US" w:eastAsia="zh-CN" w:bidi="ar-SA"/>
        </w:rPr>
        <w:t>（2）福建省宏瑞招标代理有限公司(http://www.fjhongrui.com )。</w:t>
      </w:r>
    </w:p>
    <w:p>
      <w:pPr>
        <w:snapToGrid/>
        <w:spacing w:before="0" w:beforeAutospacing="0" w:after="0" w:afterAutospacing="0" w:line="460" w:lineRule="atLeas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9.竞价人资格要求</w:t>
      </w:r>
    </w:p>
    <w:p>
      <w:pPr>
        <w:widowControl/>
        <w:snapToGrid/>
        <w:spacing w:before="0" w:beforeAutospacing="0" w:after="0" w:afterAutospacing="0" w:line="400" w:lineRule="exact"/>
        <w:ind w:firstLine="480" w:firstLineChars="200"/>
        <w:jc w:val="left"/>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（2）竞价人须提供近三年内，在经营活动中没有重大违法记录也无行贿犯罪记录的声明函。</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（3）竞价供应商须完全响应第二章 网上竞价内容及要求“二、技术参数及商务条款”所有要求，并提供技术商务响应一览表。</w:t>
      </w:r>
    </w:p>
    <w:p>
      <w:pPr>
        <w:widowControl/>
        <w:snapToGrid/>
        <w:spacing w:before="0" w:beforeAutospacing="0" w:after="0" w:afterAutospacing="0" w:line="400" w:lineRule="exact"/>
        <w:ind w:firstLine="480" w:firstLineChars="200"/>
        <w:jc w:val="left"/>
        <w:textAlignment w:val="baseline"/>
        <w:rPr>
          <w:rStyle w:val="15"/>
          <w:rFonts w:ascii="Times New Roman" w:hAnsi="Times New Roman" w:eastAsia="宋体"/>
          <w:b w:val="0"/>
          <w:i w:val="0"/>
          <w:caps w:val="0"/>
          <w:spacing w:val="0"/>
          <w:w w:val="100"/>
          <w:kern w:val="2"/>
          <w:sz w:val="21"/>
          <w:szCs w:val="24"/>
          <w:lang w:val="en-US" w:eastAsia="zh-CN" w:bidi="ar-SA"/>
        </w:rPr>
      </w:pPr>
      <w:r>
        <w:rPr>
          <w:rStyle w:val="15"/>
          <w:rFonts w:ascii="宋体" w:hAnsi="宋体" w:cs="宋体"/>
          <w:b/>
          <w:bCs/>
          <w:i w:val="0"/>
          <w:caps w:val="0"/>
          <w:spacing w:val="0"/>
          <w:w w:val="100"/>
          <w:kern w:val="2"/>
          <w:sz w:val="24"/>
          <w:szCs w:val="24"/>
          <w:lang w:val="en-US" w:eastAsia="zh-CN" w:bidi="ar-SA"/>
        </w:rPr>
        <w:t>注：以上材料均须加盖竞价供应商单位公章，并在网上竞价报名截止时间前</w:t>
      </w:r>
      <w:r>
        <w:rPr>
          <w:rStyle w:val="15"/>
          <w:rFonts w:hint="eastAsia" w:ascii="宋体" w:hAnsi="宋体" w:cs="宋体"/>
          <w:b/>
          <w:bCs/>
          <w:i w:val="0"/>
          <w:caps w:val="0"/>
          <w:spacing w:val="0"/>
          <w:w w:val="100"/>
          <w:kern w:val="2"/>
          <w:sz w:val="24"/>
          <w:szCs w:val="24"/>
          <w:lang w:val="en-US" w:eastAsia="zh-CN" w:bidi="ar-SA"/>
        </w:rPr>
        <w:t>按网上竞价文件“第三章 证明材料格式”要求</w:t>
      </w:r>
      <w:r>
        <w:rPr>
          <w:rStyle w:val="15"/>
          <w:rFonts w:ascii="宋体" w:hAnsi="宋体" w:cs="宋体"/>
          <w:b/>
          <w:bCs/>
          <w:i w:val="0"/>
          <w:caps w:val="0"/>
          <w:spacing w:val="0"/>
          <w:w w:val="100"/>
          <w:kern w:val="2"/>
          <w:sz w:val="24"/>
          <w:szCs w:val="24"/>
          <w:lang w:val="en-US" w:eastAsia="zh-CN" w:bidi="ar-SA"/>
        </w:rPr>
        <w:t>在福建省宏瑞招标代理有限公司网站竞价平台（http://bid.fjhongrui.com）</w:t>
      </w:r>
      <w:r>
        <w:rPr>
          <w:rStyle w:val="15"/>
          <w:rFonts w:ascii="宋体" w:hAnsi="宋体" w:cs="宋体"/>
          <w:b/>
          <w:bCs/>
          <w:i w:val="0"/>
          <w:caps w:val="0"/>
          <w:spacing w:val="0"/>
          <w:w w:val="100"/>
          <w:kern w:val="0"/>
          <w:sz w:val="24"/>
          <w:szCs w:val="24"/>
          <w:lang w:val="en-US" w:eastAsia="zh-CN" w:bidi="ar-SA"/>
        </w:rPr>
        <w:t>扫描上传合格的证明材料</w:t>
      </w:r>
      <w:r>
        <w:rPr>
          <w:rStyle w:val="15"/>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10.报名须知</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2"/>
          <w:sz w:val="24"/>
          <w:szCs w:val="24"/>
          <w:lang w:val="en-US" w:eastAsia="zh-CN" w:bidi="ar-SA"/>
        </w:rPr>
        <w:t>（1）</w:t>
      </w:r>
      <w:r>
        <w:rPr>
          <w:rStyle w:val="15"/>
          <w:rFonts w:ascii="宋体" w:hAnsi="宋体"/>
          <w:b w:val="0"/>
          <w:i w:val="0"/>
          <w:caps w:val="0"/>
          <w:spacing w:val="0"/>
          <w:w w:val="100"/>
          <w:kern w:val="0"/>
          <w:sz w:val="24"/>
          <w:szCs w:val="24"/>
          <w:lang w:val="en-US" w:eastAsia="zh-CN" w:bidi="ar-SA"/>
        </w:rPr>
        <w:t>福建省宏瑞招标代理有限公司将采购单位提出的采购需求在中国政府采购网，网址www.ccgp.gov.cn、福建省宏瑞招标代理有限公司网站（http://www.fjhongrui.com）上公告三个工作日。</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（2）竞价规则说明：</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①网上竞价的报价时限为竞价起始时间后两个小时内，在报价截止时间前，报名且通过审核的竞价人可通过宏瑞招标竞价平台多次参与竞价（不限报价次数，在规定时间内提交报价均可）。</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②竞价人首次提交的报价须在本项目最高限价基础上下浮＞3%，否则</w:t>
      </w:r>
      <w:r>
        <w:rPr>
          <w:rStyle w:val="15"/>
          <w:rFonts w:ascii="宋体" w:hAnsi="宋体" w:cs="宋体"/>
          <w:b/>
          <w:bCs/>
          <w:i w:val="0"/>
          <w:caps w:val="0"/>
          <w:spacing w:val="0"/>
          <w:w w:val="100"/>
          <w:kern w:val="0"/>
          <w:sz w:val="24"/>
          <w:szCs w:val="24"/>
          <w:lang w:val="en-US" w:eastAsia="zh-CN" w:bidi="ar-SA"/>
        </w:rPr>
        <w:t>视为报价无效</w:t>
      </w:r>
      <w:r>
        <w:rPr>
          <w:rStyle w:val="15"/>
          <w:rFonts w:ascii="宋体" w:hAnsi="宋体"/>
          <w:b w:val="0"/>
          <w:i w:val="0"/>
          <w:caps w:val="0"/>
          <w:spacing w:val="0"/>
          <w:w w:val="100"/>
          <w:kern w:val="0"/>
          <w:sz w:val="24"/>
          <w:szCs w:val="24"/>
          <w:lang w:val="en-US" w:eastAsia="zh-CN" w:bidi="ar-SA"/>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w:t>
      </w:r>
      <w:r>
        <w:rPr>
          <w:rFonts w:hint="eastAsia" w:ascii="宋体" w:hAnsi="宋体" w:cs="宋体"/>
          <w:b/>
          <w:bCs/>
          <w:kern w:val="0"/>
          <w:sz w:val="24"/>
          <w:lang w:val="en-US" w:eastAsia="zh-CN"/>
        </w:rPr>
        <w:t>并没收其竞价保证金</w:t>
      </w:r>
      <w:r>
        <w:rPr>
          <w:rFonts w:hint="eastAsia" w:ascii="宋体" w:hAnsi="宋体" w:cs="宋体"/>
          <w:b/>
          <w:bCs/>
          <w:kern w:val="0"/>
          <w:sz w:val="24"/>
        </w:rPr>
        <w:t>。</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Fonts w:hint="eastAsia" w:ascii="宋体" w:hAnsi="宋体" w:cs="宋体"/>
          <w:b/>
          <w:bCs/>
          <w:kern w:val="0"/>
          <w:sz w:val="24"/>
        </w:rPr>
        <w:t>视为无效报价</w:t>
      </w:r>
      <w:r>
        <w:rPr>
          <w:rFonts w:hint="eastAsia" w:ascii="宋体" w:hAnsi="宋体" w:cs="宋体"/>
          <w:b/>
          <w:bCs/>
          <w:kern w:val="0"/>
          <w:sz w:val="24"/>
          <w:lang w:val="en-US" w:eastAsia="zh-CN"/>
        </w:rPr>
        <w:t>并没收其竞价保证金</w:t>
      </w:r>
      <w:r>
        <w:rPr>
          <w:rFonts w:hint="eastAsia" w:ascii="宋体" w:hAnsi="宋体" w:cs="宋体"/>
          <w:b/>
          <w:bCs/>
          <w:kern w:val="0"/>
          <w:sz w:val="24"/>
        </w:rPr>
        <w:t>。</w:t>
      </w:r>
    </w:p>
    <w:p>
      <w:pPr>
        <w:widowControl/>
        <w:snapToGrid/>
        <w:spacing w:before="0" w:beforeAutospacing="0" w:after="0" w:afterAutospacing="0" w:line="400" w:lineRule="exact"/>
        <w:ind w:firstLine="480" w:firstLineChars="200"/>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⑤竞价供应商对每个项目合同包报价时都必须扫描上传有效的报价文件并加盖公章，未按要求扫描上传报价文件的</w:t>
      </w:r>
      <w:r>
        <w:rPr>
          <w:rStyle w:val="15"/>
          <w:rFonts w:ascii="宋体" w:hAnsi="宋体" w:cs="宋体"/>
          <w:b/>
          <w:bCs/>
          <w:i w:val="0"/>
          <w:caps w:val="0"/>
          <w:spacing w:val="0"/>
          <w:w w:val="100"/>
          <w:kern w:val="0"/>
          <w:sz w:val="24"/>
          <w:szCs w:val="24"/>
          <w:lang w:val="en-US" w:eastAsia="zh-CN" w:bidi="ar-SA"/>
        </w:rPr>
        <w:t>竞价无效</w:t>
      </w:r>
      <w:r>
        <w:rPr>
          <w:rStyle w:val="15"/>
          <w:rFonts w:ascii="宋体" w:hAnsi="宋体"/>
          <w:b w:val="0"/>
          <w:i w:val="0"/>
          <w:caps w:val="0"/>
          <w:spacing w:val="0"/>
          <w:w w:val="100"/>
          <w:kern w:val="0"/>
          <w:sz w:val="24"/>
          <w:szCs w:val="24"/>
          <w:lang w:val="en-US" w:eastAsia="zh-CN" w:bidi="ar-SA"/>
        </w:rPr>
        <w:t>。电子报价文档具有法律效力。竞价供应商在竞价平台提交的最后一次报价与供应商最后一次上传的报价文件中的报价一览表总价不一致的，以供应商在竞价平台提交的最后一次报价为准；</w:t>
      </w:r>
    </w:p>
    <w:p>
      <w:pPr>
        <w:widowControl/>
        <w:snapToGrid/>
        <w:spacing w:before="0" w:beforeAutospacing="0" w:after="0" w:afterAutospacing="0" w:line="400" w:lineRule="exact"/>
        <w:ind w:firstLine="480" w:firstLineChars="200"/>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bCs w:val="0"/>
          <w:i w:val="0"/>
          <w:caps w:val="0"/>
          <w:spacing w:val="0"/>
          <w:w w:val="100"/>
          <w:kern w:val="0"/>
          <w:sz w:val="24"/>
          <w:szCs w:val="24"/>
          <w:lang w:val="en-US" w:eastAsia="zh-CN"/>
        </w:rPr>
        <w:t>⑥供应商应根据福建省宏瑞招标代理有限公司网站网站（http://www.fjhongrui.com）下载中心“宏瑞招标网上竞价系统操作手册-供应商端v1.0”指引，进行报名、下载、上传、竞价等相关操作，若因供应商自身操作不当原因导致报名、下载、上传、竞价等无效，应自行承担相应后果。应按上述要求在网上竞价截止时间前上传合格的证明材料，未按此要求提供合格的证明材料的竞价供应商将失去竞价资格。</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竞价人参与竞价即视为理解上述竞价规则，不得在竞价活动结束后对竞价规则提出异议。</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（3）竞价人自行承担所有参与报价的全部相关费用。</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（5）代理服务费按成交金额*1.5%，由成交人支付。</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（6）有下列情形之一的，视为竞价人相互串通竞价:</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①不同竞价人的证明材料由同一单位或者个人编制;</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②不同竞价人委托同一单位或者个人办理竞价事宜;</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③不同竞价人的证明材料载明的项目管理成员为同一人;</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④不同竞价人的报价呈规律性差异。</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（7）参与本项投标的供应商若属于以下规定的关联企业情形的，不得同时参与本项目投标，否则互为关联企业的供应商投标均无效。情形如下：</w:t>
      </w:r>
    </w:p>
    <w:p>
      <w:pPr>
        <w:widowControl/>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①一方直接或者间接持有另一方的股份总和达到25%以上;双方直接或者间接同为第三方所持有的股份达到25%以上。</w:t>
      </w:r>
    </w:p>
    <w:p>
      <w:pPr>
        <w:widowControl/>
        <w:snapToGrid/>
        <w:spacing w:before="0" w:beforeAutospacing="0" w:after="0" w:afterAutospacing="0" w:line="460" w:lineRule="exact"/>
        <w:ind w:firstLine="480" w:firstLineChars="200"/>
        <w:jc w:val="left"/>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②一方董事、监事或者高级管理人员(包括上市公司董事会秘书、经理、副经理、财务负责人和公司章程规定的其他人员)同时</w:t>
      </w:r>
      <w:r>
        <w:rPr>
          <w:rStyle w:val="15"/>
          <w:rFonts w:ascii="宋体" w:hAnsi="宋体"/>
          <w:b w:val="0"/>
          <w:i w:val="0"/>
          <w:caps w:val="0"/>
          <w:spacing w:val="0"/>
          <w:w w:val="100"/>
          <w:kern w:val="2"/>
          <w:sz w:val="24"/>
          <w:szCs w:val="24"/>
          <w:lang w:val="en-US" w:eastAsia="zh-CN" w:bidi="ar-SA"/>
        </w:rPr>
        <w:t>担任另一方的董事、监事或者高级管理人员。</w:t>
      </w:r>
    </w:p>
    <w:p>
      <w:pPr>
        <w:snapToGrid/>
        <w:spacing w:before="0" w:beforeAutospacing="0" w:after="0" w:afterAutospacing="0" w:line="460" w:lineRule="exact"/>
        <w:ind w:firstLine="480" w:firstLineChars="200"/>
        <w:jc w:val="both"/>
        <w:textAlignment w:val="baseline"/>
        <w:rPr>
          <w:rStyle w:val="15"/>
          <w:rFonts w:ascii="宋体" w:hAnsi="宋体" w:cs="宋体"/>
          <w:b w:val="0"/>
          <w:bCs/>
          <w:i w:val="0"/>
          <w:caps w:val="0"/>
          <w:spacing w:val="0"/>
          <w:w w:val="100"/>
          <w:kern w:val="2"/>
          <w:sz w:val="24"/>
          <w:szCs w:val="24"/>
          <w:lang w:val="en-US" w:eastAsia="zh-CN" w:bidi="ar-SA"/>
        </w:rPr>
      </w:pPr>
      <w:r>
        <w:rPr>
          <w:rStyle w:val="15"/>
          <w:rFonts w:ascii="宋体" w:hAnsi="宋体" w:cs="宋体"/>
          <w:b w:val="0"/>
          <w:bCs/>
          <w:i w:val="0"/>
          <w:caps w:val="0"/>
          <w:spacing w:val="0"/>
          <w:w w:val="100"/>
          <w:kern w:val="2"/>
          <w:sz w:val="24"/>
          <w:szCs w:val="24"/>
          <w:lang w:val="en-US" w:eastAsia="zh-CN" w:bidi="ar-SA"/>
        </w:rPr>
        <w:t>11.报名方式</w:t>
      </w:r>
    </w:p>
    <w:p>
      <w:pPr>
        <w:pStyle w:val="36"/>
        <w:widowControl/>
        <w:snapToGrid/>
        <w:spacing w:before="312" w:beforeAutospacing="1" w:after="312" w:afterAutospacing="1"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（1）现场或通过电子邮件方式报名的潜在竞价人，须于</w:t>
      </w:r>
      <w:r>
        <w:rPr>
          <w:rStyle w:val="15"/>
          <w:rFonts w:ascii="宋体" w:hAnsi="宋体" w:eastAsia="宋体"/>
          <w:b w:val="0"/>
          <w:i w:val="0"/>
          <w:iCs w:val="0"/>
          <w:caps w:val="0"/>
          <w:color w:val="383838"/>
          <w:spacing w:val="0"/>
          <w:w w:val="100"/>
          <w:kern w:val="0"/>
          <w:sz w:val="24"/>
          <w:szCs w:val="24"/>
          <w:lang w:val="en-US" w:eastAsia="zh-CN" w:bidi="ar-SA"/>
        </w:rPr>
        <w:t>[</w:t>
      </w:r>
      <w:r>
        <w:rPr>
          <w:rStyle w:val="15"/>
          <w:rFonts w:hint="eastAsia"/>
          <w:b w:val="0"/>
          <w:i w:val="0"/>
          <w:iCs w:val="0"/>
          <w:caps w:val="0"/>
          <w:color w:val="383838"/>
          <w:spacing w:val="0"/>
          <w:w w:val="100"/>
          <w:kern w:val="0"/>
          <w:sz w:val="24"/>
          <w:szCs w:val="24"/>
          <w:lang w:val="en-US" w:eastAsia="zh-CN" w:bidi="ar-SA"/>
        </w:rPr>
        <w:t>2021</w:t>
      </w:r>
      <w:r>
        <w:rPr>
          <w:rStyle w:val="15"/>
          <w:rFonts w:ascii="宋体" w:hAnsi="宋体" w:eastAsia="宋体"/>
          <w:b w:val="0"/>
          <w:i w:val="0"/>
          <w:iCs w:val="0"/>
          <w:caps w:val="0"/>
          <w:color w:val="383838"/>
          <w:spacing w:val="0"/>
          <w:w w:val="100"/>
          <w:kern w:val="0"/>
          <w:sz w:val="24"/>
          <w:szCs w:val="24"/>
          <w:lang w:val="en-US" w:eastAsia="zh-CN" w:bidi="ar-SA"/>
        </w:rPr>
        <w:t>年</w:t>
      </w:r>
      <w:r>
        <w:rPr>
          <w:rStyle w:val="15"/>
          <w:rFonts w:hint="eastAsia"/>
          <w:b w:val="0"/>
          <w:i w:val="0"/>
          <w:iCs w:val="0"/>
          <w:caps w:val="0"/>
          <w:color w:val="383838"/>
          <w:spacing w:val="0"/>
          <w:w w:val="100"/>
          <w:kern w:val="0"/>
          <w:sz w:val="24"/>
          <w:szCs w:val="24"/>
          <w:lang w:val="en-US" w:eastAsia="zh-CN" w:bidi="ar-SA"/>
        </w:rPr>
        <w:t>12</w:t>
      </w:r>
      <w:r>
        <w:rPr>
          <w:rStyle w:val="15"/>
          <w:rFonts w:ascii="宋体" w:hAnsi="宋体" w:eastAsia="宋体"/>
          <w:b w:val="0"/>
          <w:i w:val="0"/>
          <w:iCs w:val="0"/>
          <w:caps w:val="0"/>
          <w:color w:val="383838"/>
          <w:spacing w:val="0"/>
          <w:w w:val="100"/>
          <w:kern w:val="0"/>
          <w:sz w:val="24"/>
          <w:szCs w:val="24"/>
          <w:lang w:val="en-US" w:eastAsia="zh-CN" w:bidi="ar-SA"/>
        </w:rPr>
        <w:t>月</w:t>
      </w:r>
      <w:r>
        <w:rPr>
          <w:rStyle w:val="15"/>
          <w:rFonts w:hint="eastAsia"/>
          <w:b w:val="0"/>
          <w:i w:val="0"/>
          <w:iCs w:val="0"/>
          <w:caps w:val="0"/>
          <w:color w:val="383838"/>
          <w:spacing w:val="0"/>
          <w:w w:val="100"/>
          <w:kern w:val="0"/>
          <w:sz w:val="24"/>
          <w:szCs w:val="24"/>
          <w:lang w:val="en-US" w:eastAsia="zh-CN" w:bidi="ar-SA"/>
        </w:rPr>
        <w:t>28</w:t>
      </w:r>
      <w:r>
        <w:rPr>
          <w:rStyle w:val="15"/>
          <w:rFonts w:ascii="宋体" w:hAnsi="宋体" w:eastAsia="宋体"/>
          <w:b w:val="0"/>
          <w:i w:val="0"/>
          <w:iCs w:val="0"/>
          <w:caps w:val="0"/>
          <w:color w:val="383838"/>
          <w:spacing w:val="0"/>
          <w:w w:val="100"/>
          <w:kern w:val="0"/>
          <w:sz w:val="24"/>
          <w:szCs w:val="24"/>
          <w:lang w:val="en-US" w:eastAsia="zh-CN" w:bidi="ar-SA"/>
        </w:rPr>
        <w:t>日至</w:t>
      </w:r>
      <w:r>
        <w:rPr>
          <w:rStyle w:val="15"/>
          <w:rFonts w:hint="eastAsia"/>
          <w:b w:val="0"/>
          <w:i w:val="0"/>
          <w:iCs w:val="0"/>
          <w:caps w:val="0"/>
          <w:color w:val="383838"/>
          <w:spacing w:val="0"/>
          <w:w w:val="100"/>
          <w:kern w:val="0"/>
          <w:sz w:val="24"/>
          <w:szCs w:val="24"/>
          <w:lang w:val="en-US" w:eastAsia="zh-CN" w:bidi="ar-SA"/>
        </w:rPr>
        <w:t>2021</w:t>
      </w:r>
      <w:r>
        <w:rPr>
          <w:rStyle w:val="15"/>
          <w:rFonts w:ascii="宋体" w:hAnsi="宋体" w:eastAsia="宋体"/>
          <w:b w:val="0"/>
          <w:i w:val="0"/>
          <w:iCs w:val="0"/>
          <w:caps w:val="0"/>
          <w:color w:val="383838"/>
          <w:spacing w:val="0"/>
          <w:w w:val="100"/>
          <w:kern w:val="0"/>
          <w:sz w:val="24"/>
          <w:szCs w:val="24"/>
          <w:lang w:val="en-US" w:eastAsia="zh-CN" w:bidi="ar-SA"/>
        </w:rPr>
        <w:t>年</w:t>
      </w:r>
      <w:r>
        <w:rPr>
          <w:rStyle w:val="15"/>
          <w:rFonts w:hint="eastAsia"/>
          <w:b w:val="0"/>
          <w:i w:val="0"/>
          <w:iCs w:val="0"/>
          <w:caps w:val="0"/>
          <w:color w:val="383838"/>
          <w:spacing w:val="0"/>
          <w:w w:val="100"/>
          <w:kern w:val="0"/>
          <w:sz w:val="24"/>
          <w:szCs w:val="24"/>
          <w:lang w:val="en-US" w:eastAsia="zh-CN" w:bidi="ar-SA"/>
        </w:rPr>
        <w:t>12</w:t>
      </w:r>
      <w:r>
        <w:rPr>
          <w:rStyle w:val="15"/>
          <w:rFonts w:ascii="宋体" w:hAnsi="宋体" w:eastAsia="宋体"/>
          <w:b w:val="0"/>
          <w:i w:val="0"/>
          <w:iCs w:val="0"/>
          <w:caps w:val="0"/>
          <w:color w:val="383838"/>
          <w:spacing w:val="0"/>
          <w:w w:val="100"/>
          <w:kern w:val="0"/>
          <w:sz w:val="24"/>
          <w:szCs w:val="24"/>
          <w:lang w:val="en-US" w:eastAsia="zh-CN" w:bidi="ar-SA"/>
        </w:rPr>
        <w:t>月</w:t>
      </w:r>
      <w:r>
        <w:rPr>
          <w:rStyle w:val="15"/>
          <w:rFonts w:hint="eastAsia"/>
          <w:b w:val="0"/>
          <w:i w:val="0"/>
          <w:iCs w:val="0"/>
          <w:caps w:val="0"/>
          <w:color w:val="383838"/>
          <w:spacing w:val="0"/>
          <w:w w:val="100"/>
          <w:kern w:val="0"/>
          <w:sz w:val="24"/>
          <w:szCs w:val="24"/>
          <w:lang w:val="en-US" w:eastAsia="zh-CN" w:bidi="ar-SA"/>
        </w:rPr>
        <w:t>30</w:t>
      </w:r>
      <w:bookmarkStart w:id="0" w:name="_GoBack"/>
      <w:bookmarkEnd w:id="0"/>
      <w:r>
        <w:rPr>
          <w:rStyle w:val="15"/>
          <w:rFonts w:ascii="宋体" w:hAnsi="宋体" w:eastAsia="宋体"/>
          <w:b w:val="0"/>
          <w:i w:val="0"/>
          <w:iCs w:val="0"/>
          <w:caps w:val="0"/>
          <w:color w:val="383838"/>
          <w:spacing w:val="0"/>
          <w:w w:val="100"/>
          <w:kern w:val="0"/>
          <w:sz w:val="24"/>
          <w:szCs w:val="24"/>
          <w:lang w:val="en-US" w:eastAsia="zh-CN" w:bidi="ar-SA"/>
        </w:rPr>
        <w:t>日]</w:t>
      </w:r>
      <w:r>
        <w:rPr>
          <w:rStyle w:val="15"/>
          <w:rFonts w:ascii="宋体" w:hAnsi="宋体"/>
          <w:b w:val="0"/>
          <w:i w:val="0"/>
          <w:caps w:val="0"/>
          <w:spacing w:val="0"/>
          <w:w w:val="100"/>
          <w:kern w:val="0"/>
          <w:sz w:val="24"/>
          <w:szCs w:val="24"/>
          <w:lang w:val="en-US" w:eastAsia="zh-CN" w:bidi="ar-SA"/>
        </w:rPr>
        <w:t>，[每天9:00到11:30，14:30到17:00，法定节假日除外] (北京时间)按网上竞价文件“第三章 证明材料格式”要求并在网上竞价报名截止时间前在福建省宏瑞招标代理有限公司网站竞价平台（http://bid.fjhongrui.com</w:t>
      </w:r>
      <w:r>
        <w:rPr>
          <w:rStyle w:val="15"/>
          <w:rFonts w:ascii="宋体" w:hAnsi="宋体"/>
          <w:b w:val="0"/>
          <w:bCs w:val="0"/>
          <w:i w:val="0"/>
          <w:caps w:val="0"/>
          <w:spacing w:val="0"/>
          <w:w w:val="100"/>
          <w:kern w:val="0"/>
          <w:sz w:val="24"/>
          <w:szCs w:val="24"/>
          <w:lang w:val="en-US" w:eastAsia="zh-CN" w:bidi="ar-SA"/>
        </w:rPr>
        <w:t>）扫描上传合格的证明材料</w:t>
      </w:r>
      <w:r>
        <w:rPr>
          <w:rStyle w:val="15"/>
          <w:rFonts w:ascii="宋体" w:hAnsi="宋体"/>
          <w:b w:val="0"/>
          <w:i w:val="0"/>
          <w:caps w:val="0"/>
          <w:spacing w:val="0"/>
          <w:w w:val="100"/>
          <w:kern w:val="0"/>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（2）报名地址：福建省宏瑞招标代理有限公司（福建省福州市鼓楼区西洪路518号恩特楼A-402）。</w:t>
      </w:r>
    </w:p>
    <w:p>
      <w:pPr>
        <w:snapToGrid/>
        <w:spacing w:before="0" w:beforeAutospacing="0" w:after="0" w:afterAutospacing="0" w:line="460" w:lineRule="exac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（3）竞价报名费及缴纳竞价保证金：网上竞价报名费0元，缴纳竞价保证金</w:t>
      </w:r>
      <w:r>
        <w:rPr>
          <w:rStyle w:val="15"/>
          <w:rFonts w:hint="eastAsia" w:ascii="宋体" w:hAnsi="宋体"/>
          <w:b w:val="0"/>
          <w:i w:val="0"/>
          <w:caps w:val="0"/>
          <w:spacing w:val="0"/>
          <w:w w:val="100"/>
          <w:kern w:val="2"/>
          <w:sz w:val="24"/>
          <w:szCs w:val="24"/>
          <w:lang w:val="en-US" w:eastAsia="zh-CN" w:bidi="ar-SA"/>
        </w:rPr>
        <w:t>2</w:t>
      </w:r>
      <w:r>
        <w:rPr>
          <w:rStyle w:val="15"/>
          <w:rFonts w:ascii="宋体" w:hAnsi="宋体"/>
          <w:b w:val="0"/>
          <w:i w:val="0"/>
          <w:caps w:val="0"/>
          <w:spacing w:val="0"/>
          <w:w w:val="100"/>
          <w:kern w:val="2"/>
          <w:sz w:val="24"/>
          <w:szCs w:val="24"/>
          <w:lang w:val="en-US" w:eastAsia="zh-CN" w:bidi="ar-SA"/>
        </w:rPr>
        <w:t>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1"/>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5"/>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5"/>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账 号：35001877607052505105</w:t>
            </w:r>
          </w:p>
        </w:tc>
      </w:tr>
    </w:tbl>
    <w:p>
      <w:pPr>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2"/>
          <w:sz w:val="24"/>
          <w:szCs w:val="24"/>
          <w:lang w:val="en-US" w:eastAsia="zh-CN" w:bidi="ar-SA"/>
        </w:rPr>
        <w:t>（4）</w:t>
      </w:r>
      <w:r>
        <w:rPr>
          <w:rStyle w:val="15"/>
          <w:rFonts w:ascii="宋体" w:hAnsi="宋体"/>
          <w:b w:val="0"/>
          <w:i w:val="0"/>
          <w:caps w:val="0"/>
          <w:spacing w:val="0"/>
          <w:w w:val="100"/>
          <w:kern w:val="0"/>
          <w:sz w:val="24"/>
          <w:szCs w:val="24"/>
          <w:lang w:val="en-US" w:eastAsia="zh-CN" w:bidi="ar-SA"/>
        </w:rPr>
        <w:t>竞价保证金的退还：招标代理机构应当自网上竞价成交通知书发出之日起5个工作日内退还未成交竞价人的竞价保证金，自合同签订之日起5个工作日内退还成交竞价人的竞价保证金。</w:t>
      </w:r>
    </w:p>
    <w:p>
      <w:pPr>
        <w:snapToGrid/>
        <w:spacing w:before="0" w:beforeAutospacing="0" w:after="0" w:afterAutospacing="0" w:line="460" w:lineRule="exact"/>
        <w:ind w:firstLine="480" w:firstLineChars="200"/>
        <w:jc w:val="left"/>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2"/>
          <w:sz w:val="24"/>
          <w:szCs w:val="24"/>
          <w:lang w:val="en-US" w:eastAsia="zh-CN" w:bidi="ar-SA"/>
        </w:rPr>
        <w:t>（5）</w:t>
      </w:r>
      <w:r>
        <w:rPr>
          <w:rStyle w:val="15"/>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widowControl/>
        <w:snapToGrid/>
        <w:spacing w:before="0" w:beforeAutospacing="0" w:after="0" w:afterAutospacing="0" w:line="460" w:lineRule="exact"/>
        <w:ind w:firstLine="480" w:firstLineChars="200"/>
        <w:jc w:val="both"/>
        <w:textAlignment w:val="baseline"/>
        <w:rPr>
          <w:rStyle w:val="15"/>
          <w:rFonts w:ascii="宋体" w:hAnsi="宋体"/>
          <w:b/>
          <w:i w:val="0"/>
          <w:caps w:val="0"/>
          <w:spacing w:val="0"/>
          <w:w w:val="100"/>
          <w:kern w:val="0"/>
          <w:sz w:val="32"/>
          <w:szCs w:val="32"/>
          <w:lang w:val="en-US" w:eastAsia="zh-CN" w:bidi="ar-SA"/>
        </w:rPr>
      </w:pPr>
      <w:r>
        <w:rPr>
          <w:rStyle w:val="15"/>
          <w:rFonts w:ascii="宋体" w:hAnsi="宋体"/>
          <w:b w:val="0"/>
          <w:i w:val="0"/>
          <w:caps w:val="0"/>
          <w:spacing w:val="0"/>
          <w:w w:val="100"/>
          <w:kern w:val="2"/>
          <w:sz w:val="24"/>
          <w:szCs w:val="24"/>
          <w:lang w:val="en-US" w:eastAsia="zh-CN" w:bidi="ar-SA"/>
        </w:rPr>
        <w:t>（6）</w:t>
      </w:r>
      <w:r>
        <w:rPr>
          <w:rStyle w:val="15"/>
          <w:rFonts w:ascii="宋体" w:hAnsi="宋体"/>
          <w:b w:val="0"/>
          <w:i w:val="0"/>
          <w:caps w:val="0"/>
          <w:spacing w:val="0"/>
          <w:w w:val="100"/>
          <w:kern w:val="0"/>
          <w:sz w:val="24"/>
          <w:szCs w:val="24"/>
          <w:lang w:val="en-US" w:eastAsia="zh-CN" w:bidi="ar-SA"/>
        </w:rPr>
        <w:t>证明材料审核通过后方可进行相应网上竞价项目的竞价活动。</w:t>
      </w:r>
    </w:p>
    <w:p>
      <w:pPr>
        <w:pStyle w:val="10"/>
        <w:widowControl/>
        <w:spacing w:before="75" w:beforeAutospacing="0" w:after="75" w:afterAutospacing="0" w:line="435" w:lineRule="atLeast"/>
        <w:ind w:firstLine="480"/>
        <w:rPr>
          <w:color w:val="auto"/>
          <w:highlight w:val="none"/>
        </w:rPr>
      </w:pPr>
      <w:r>
        <w:rPr>
          <w:rFonts w:hint="eastAsia" w:ascii="宋体" w:hAnsi="宋体" w:cs="宋体"/>
          <w:kern w:val="0"/>
          <w:sz w:val="24"/>
          <w:lang w:eastAsia="zh-CN"/>
        </w:rPr>
        <w:t>（</w:t>
      </w:r>
      <w:r>
        <w:rPr>
          <w:rFonts w:hint="eastAsia" w:ascii="宋体" w:hAnsi="宋体" w:cs="宋体"/>
          <w:kern w:val="0"/>
          <w:sz w:val="24"/>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w:t>
      </w:r>
      <w:r>
        <w:rPr>
          <w:rFonts w:hint="eastAsia" w:ascii="宋体" w:hAnsi="宋体" w:cs="宋体"/>
          <w:color w:val="auto"/>
          <w:highlight w:val="none"/>
        </w:rPr>
        <w:t>供应商发生以下任何一种情况时，其</w:t>
      </w:r>
      <w:r>
        <w:rPr>
          <w:rFonts w:hint="eastAsia" w:ascii="宋体" w:hAnsi="宋体" w:cs="宋体"/>
          <w:sz w:val="24"/>
        </w:rPr>
        <w:t>竞价</w:t>
      </w:r>
      <w:r>
        <w:rPr>
          <w:rFonts w:hint="eastAsia" w:ascii="宋体" w:hAnsi="宋体" w:cs="宋体"/>
          <w:color w:val="auto"/>
          <w:highlight w:val="none"/>
        </w:rPr>
        <w:t>保证金将被不予退还：</w:t>
      </w:r>
    </w:p>
    <w:p>
      <w:pPr>
        <w:pStyle w:val="10"/>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w:t>
      </w:r>
      <w:r>
        <w:rPr>
          <w:rFonts w:hint="eastAsia" w:ascii="宋体" w:hAnsi="宋体" w:cs="宋体"/>
          <w:color w:val="auto"/>
          <w:highlight w:val="none"/>
        </w:rPr>
        <w:t>供应商在</w:t>
      </w:r>
      <w:r>
        <w:rPr>
          <w:rFonts w:hint="eastAsia"/>
        </w:rPr>
        <w:t>证明材料</w:t>
      </w:r>
      <w:r>
        <w:rPr>
          <w:rFonts w:hint="eastAsia"/>
          <w:lang w:val="en-US" w:eastAsia="zh-CN"/>
        </w:rPr>
        <w:t>文件</w:t>
      </w:r>
      <w:r>
        <w:rPr>
          <w:rFonts w:hint="eastAsia" w:ascii="宋体" w:hAnsi="宋体" w:cs="宋体"/>
          <w:color w:val="auto"/>
          <w:highlight w:val="none"/>
        </w:rPr>
        <w:t>中提供虚假材料的；</w:t>
      </w:r>
    </w:p>
    <w:p>
      <w:pPr>
        <w:pStyle w:val="10"/>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kern w:val="0"/>
          <w:sz w:val="24"/>
        </w:rPr>
        <w:t>或不能履约</w:t>
      </w:r>
      <w:r>
        <w:rPr>
          <w:rFonts w:hint="eastAsia" w:ascii="宋体" w:hAnsi="宋体" w:cs="宋体"/>
          <w:color w:val="auto"/>
          <w:highlight w:val="none"/>
        </w:rPr>
        <w:t>的；</w:t>
      </w:r>
    </w:p>
    <w:p>
      <w:pPr>
        <w:pStyle w:val="10"/>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0"/>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④竞价供应商假借以他人名义参加报价或者以其他方式弄虚作假，骗取成交；</w:t>
      </w:r>
    </w:p>
    <w:p>
      <w:pPr>
        <w:pStyle w:val="10"/>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0"/>
        <w:widowControl/>
        <w:spacing w:before="75" w:beforeAutospacing="0" w:after="75" w:afterAutospacing="0" w:line="435" w:lineRule="atLeast"/>
        <w:ind w:firstLine="480"/>
        <w:rPr>
          <w:rStyle w:val="15"/>
          <w:rFonts w:ascii="宋体" w:hAnsi="宋体"/>
          <w:b/>
          <w:i w:val="0"/>
          <w:caps w:val="0"/>
          <w:spacing w:val="0"/>
          <w:w w:val="100"/>
          <w:kern w:val="0"/>
          <w:sz w:val="32"/>
          <w:szCs w:val="32"/>
          <w:lang w:val="en-US" w:eastAsia="zh-CN" w:bidi="ar-SA"/>
        </w:rPr>
      </w:pPr>
      <w:r>
        <w:rPr>
          <w:rFonts w:hint="eastAsia" w:eastAsia="宋体" w:cs="宋体"/>
          <w:color w:val="auto"/>
          <w:highlight w:val="none"/>
          <w:lang w:val="en-US" w:eastAsia="zh-CN"/>
        </w:rPr>
        <w:t>上述不予退还竞价保证金的情况不能抵偿给采购人或采购代理机构造成损失的，竞价供应商还要承担赔偿责任。</w:t>
      </w:r>
    </w:p>
    <w:p>
      <w:pPr>
        <w:widowControl/>
        <w:snapToGrid/>
        <w:spacing w:before="0" w:beforeAutospacing="0" w:after="0" w:afterAutospacing="0" w:line="240" w:lineRule="auto"/>
        <w:jc w:val="both"/>
        <w:textAlignment w:val="baseline"/>
        <w:rPr>
          <w:rStyle w:val="15"/>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5"/>
          <w:rFonts w:ascii="宋体" w:hAnsi="宋体"/>
          <w:b/>
          <w:i w:val="0"/>
          <w:caps w:val="0"/>
          <w:spacing w:val="0"/>
          <w:w w:val="100"/>
          <w:kern w:val="0"/>
          <w:sz w:val="32"/>
          <w:szCs w:val="32"/>
          <w:lang w:val="en-US" w:eastAsia="zh-CN" w:bidi="ar-SA"/>
        </w:rPr>
      </w:pPr>
      <w:r>
        <w:rPr>
          <w:rStyle w:val="15"/>
          <w:rFonts w:ascii="宋体" w:hAnsi="宋体"/>
          <w:b/>
          <w:i w:val="0"/>
          <w:caps w:val="0"/>
          <w:spacing w:val="0"/>
          <w:w w:val="100"/>
          <w:kern w:val="0"/>
          <w:sz w:val="32"/>
          <w:szCs w:val="32"/>
          <w:lang w:val="en-US" w:eastAsia="zh-CN" w:bidi="ar-SA"/>
        </w:rPr>
        <w:t>第二章 网上竞价内容及要求</w:t>
      </w:r>
    </w:p>
    <w:p>
      <w:pPr>
        <w:snapToGrid w:val="0"/>
        <w:spacing w:before="0" w:beforeAutospacing="0" w:after="0" w:afterAutospacing="0" w:line="400" w:lineRule="exact"/>
        <w:ind w:right="168"/>
        <w:jc w:val="both"/>
        <w:textAlignment w:val="baseline"/>
        <w:rPr>
          <w:rStyle w:val="15"/>
          <w:rFonts w:ascii="宋体" w:hAnsi="宋体"/>
          <w:b/>
          <w:i w:val="0"/>
          <w:caps w:val="0"/>
          <w:spacing w:val="0"/>
          <w:w w:val="100"/>
          <w:kern w:val="2"/>
          <w:sz w:val="24"/>
          <w:szCs w:val="24"/>
          <w:lang w:val="en-US" w:eastAsia="zh-CN" w:bidi="ar-SA"/>
        </w:rPr>
      </w:pPr>
      <w:r>
        <w:rPr>
          <w:rStyle w:val="15"/>
          <w:rFonts w:ascii="宋体" w:hAnsi="宋体"/>
          <w:b/>
          <w:i w:val="0"/>
          <w:caps w:val="0"/>
          <w:spacing w:val="0"/>
          <w:w w:val="100"/>
          <w:kern w:val="2"/>
          <w:sz w:val="24"/>
          <w:szCs w:val="24"/>
          <w:lang w:val="en-US" w:eastAsia="zh-CN" w:bidi="ar-SA"/>
        </w:rPr>
        <w:t>一、项目概述</w:t>
      </w:r>
    </w:p>
    <w:p>
      <w:pPr>
        <w:pStyle w:val="59"/>
        <w:snapToGrid/>
        <w:spacing w:before="0" w:beforeAutospacing="0" w:after="0" w:afterAutospacing="0" w:line="460" w:lineRule="exact"/>
        <w:ind w:firstLine="360" w:firstLineChars="15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1.采购标的一览表</w:t>
      </w:r>
    </w:p>
    <w:p>
      <w:pPr>
        <w:pStyle w:val="59"/>
        <w:snapToGrid/>
        <w:spacing w:before="0" w:beforeAutospacing="0" w:after="0" w:afterAutospacing="0" w:line="460" w:lineRule="exact"/>
        <w:ind w:firstLine="360" w:firstLineChars="150"/>
        <w:jc w:val="righ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金额单位：人民币元</w:t>
      </w:r>
    </w:p>
    <w:tbl>
      <w:tblPr>
        <w:tblStyle w:val="11"/>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2815"/>
        <w:gridCol w:w="1184"/>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30"/>
              <w:widowControl/>
              <w:snapToGrid w:val="0"/>
              <w:spacing w:before="0" w:beforeAutospacing="0" w:after="0" w:afterAutospacing="0" w:line="460" w:lineRule="exact"/>
              <w:jc w:val="center"/>
              <w:textAlignment w:val="baseline"/>
              <w:rPr>
                <w:rStyle w:val="15"/>
                <w:rFonts w:ascii="宋体" w:hAnsi="宋体"/>
                <w:b/>
                <w:i w:val="0"/>
                <w:caps w:val="0"/>
                <w:spacing w:val="-17"/>
                <w:w w:val="100"/>
                <w:kern w:val="0"/>
                <w:sz w:val="24"/>
                <w:szCs w:val="24"/>
                <w:lang w:val="en-US" w:eastAsia="zh-CN" w:bidi="ar-SA"/>
              </w:rPr>
            </w:pPr>
            <w:r>
              <w:rPr>
                <w:rStyle w:val="15"/>
                <w:rFonts w:ascii="宋体" w:hAnsi="宋体"/>
                <w:b/>
                <w:i w:val="0"/>
                <w:caps w:val="0"/>
                <w:spacing w:val="-17"/>
                <w:w w:val="100"/>
                <w:kern w:val="0"/>
                <w:sz w:val="24"/>
                <w:szCs w:val="24"/>
                <w:lang w:val="en-US" w:eastAsia="zh-CN" w:bidi="ar-SA"/>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30"/>
              <w:widowControl/>
              <w:snapToGrid w:val="0"/>
              <w:spacing w:before="0" w:beforeAutospacing="0" w:after="0" w:afterAutospacing="0" w:line="460" w:lineRule="exact"/>
              <w:jc w:val="center"/>
              <w:textAlignment w:val="baseline"/>
              <w:rPr>
                <w:rStyle w:val="15"/>
                <w:rFonts w:ascii="宋体" w:hAnsi="宋体"/>
                <w:b/>
                <w:i w:val="0"/>
                <w:caps w:val="0"/>
                <w:spacing w:val="-17"/>
                <w:w w:val="100"/>
                <w:kern w:val="0"/>
                <w:sz w:val="24"/>
                <w:szCs w:val="24"/>
                <w:lang w:val="en-US" w:eastAsia="zh-CN" w:bidi="ar-SA"/>
              </w:rPr>
            </w:pPr>
            <w:r>
              <w:rPr>
                <w:rStyle w:val="15"/>
                <w:rFonts w:ascii="宋体" w:hAnsi="宋体" w:cs="宋体"/>
                <w:b/>
                <w:bCs/>
                <w:i w:val="0"/>
                <w:caps w:val="0"/>
                <w:spacing w:val="-17"/>
                <w:w w:val="100"/>
                <w:kern w:val="0"/>
                <w:sz w:val="24"/>
                <w:szCs w:val="24"/>
                <w:lang w:val="en-US" w:eastAsia="zh-CN" w:bidi="ar-SA"/>
              </w:rPr>
              <w:t>品目号</w:t>
            </w:r>
          </w:p>
        </w:tc>
        <w:tc>
          <w:tcPr>
            <w:tcW w:w="2815" w:type="dxa"/>
            <w:tcBorders>
              <w:top w:val="single" w:color="000000" w:sz="4" w:space="0"/>
              <w:left w:val="single" w:color="000000" w:sz="4" w:space="0"/>
              <w:bottom w:val="single" w:color="000000" w:sz="4" w:space="0"/>
              <w:right w:val="single" w:color="000000" w:sz="4" w:space="0"/>
            </w:tcBorders>
            <w:vAlign w:val="center"/>
          </w:tcPr>
          <w:p>
            <w:pPr>
              <w:pStyle w:val="30"/>
              <w:widowControl/>
              <w:snapToGrid w:val="0"/>
              <w:spacing w:before="0" w:beforeAutospacing="0" w:after="0" w:afterAutospacing="0" w:line="460" w:lineRule="exact"/>
              <w:jc w:val="center"/>
              <w:textAlignment w:val="baseline"/>
              <w:rPr>
                <w:rStyle w:val="15"/>
                <w:rFonts w:ascii="宋体" w:hAnsi="宋体"/>
                <w:b/>
                <w:i w:val="0"/>
                <w:caps w:val="0"/>
                <w:spacing w:val="-17"/>
                <w:w w:val="100"/>
                <w:kern w:val="0"/>
                <w:sz w:val="24"/>
                <w:szCs w:val="24"/>
                <w:lang w:val="en-US" w:eastAsia="zh-CN" w:bidi="ar-SA"/>
              </w:rPr>
            </w:pPr>
            <w:r>
              <w:rPr>
                <w:rStyle w:val="15"/>
                <w:rFonts w:ascii="宋体" w:hAnsi="宋体" w:cs="宋体"/>
                <w:b/>
                <w:bCs/>
                <w:i w:val="0"/>
                <w:caps w:val="0"/>
                <w:spacing w:val="-17"/>
                <w:w w:val="100"/>
                <w:kern w:val="0"/>
                <w:sz w:val="24"/>
                <w:szCs w:val="24"/>
                <w:lang w:val="en-US" w:eastAsia="zh-CN" w:bidi="ar-SA"/>
              </w:rPr>
              <w:t>采购标的</w:t>
            </w: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30"/>
              <w:widowControl/>
              <w:snapToGrid w:val="0"/>
              <w:spacing w:before="0" w:beforeAutospacing="0" w:after="0" w:afterAutospacing="0" w:line="460" w:lineRule="exact"/>
              <w:jc w:val="center"/>
              <w:textAlignment w:val="baseline"/>
              <w:rPr>
                <w:rStyle w:val="15"/>
                <w:rFonts w:ascii="宋体" w:hAnsi="宋体"/>
                <w:b/>
                <w:i w:val="0"/>
                <w:caps w:val="0"/>
                <w:spacing w:val="-17"/>
                <w:w w:val="100"/>
                <w:kern w:val="0"/>
                <w:sz w:val="24"/>
                <w:szCs w:val="24"/>
                <w:lang w:val="en-US" w:eastAsia="zh-CN" w:bidi="ar-SA"/>
              </w:rPr>
            </w:pPr>
            <w:r>
              <w:rPr>
                <w:rStyle w:val="15"/>
                <w:rFonts w:ascii="宋体" w:hAnsi="宋体"/>
                <w:b/>
                <w:i w:val="0"/>
                <w:caps w:val="0"/>
                <w:spacing w:val="-17"/>
                <w:w w:val="100"/>
                <w:kern w:val="0"/>
                <w:sz w:val="24"/>
                <w:szCs w:val="24"/>
                <w:lang w:val="en-US" w:eastAsia="zh-CN" w:bidi="ar-SA"/>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0"/>
              <w:widowControl/>
              <w:snapToGrid w:val="0"/>
              <w:spacing w:before="0" w:beforeAutospacing="0" w:after="0" w:afterAutospacing="0" w:line="460" w:lineRule="exact"/>
              <w:jc w:val="center"/>
              <w:textAlignment w:val="baseline"/>
              <w:rPr>
                <w:rStyle w:val="15"/>
                <w:rFonts w:ascii="宋体" w:hAnsi="宋体"/>
                <w:b/>
                <w:i w:val="0"/>
                <w:caps w:val="0"/>
                <w:spacing w:val="-17"/>
                <w:w w:val="100"/>
                <w:kern w:val="0"/>
                <w:sz w:val="24"/>
                <w:szCs w:val="24"/>
                <w:lang w:val="en-US" w:eastAsia="zh-CN" w:bidi="ar-SA"/>
              </w:rPr>
            </w:pPr>
            <w:r>
              <w:rPr>
                <w:rStyle w:val="15"/>
                <w:rFonts w:ascii="宋体" w:hAnsi="宋体" w:cs="宋体"/>
                <w:b/>
                <w:bCs/>
                <w:i w:val="0"/>
                <w:caps w:val="0"/>
                <w:spacing w:val="-17"/>
                <w:w w:val="100"/>
                <w:kern w:val="0"/>
                <w:sz w:val="24"/>
                <w:szCs w:val="24"/>
                <w:lang w:val="en-US" w:eastAsia="zh-CN" w:bidi="ar-SA"/>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0"/>
              <w:widowControl/>
              <w:snapToGrid w:val="0"/>
              <w:spacing w:before="0" w:beforeAutospacing="0" w:after="0" w:afterAutospacing="0" w:line="460" w:lineRule="exact"/>
              <w:jc w:val="center"/>
              <w:textAlignment w:val="baseline"/>
              <w:rPr>
                <w:rStyle w:val="15"/>
                <w:rFonts w:ascii="宋体" w:hAnsi="宋体"/>
                <w:b/>
                <w:i w:val="0"/>
                <w:caps w:val="0"/>
                <w:spacing w:val="-17"/>
                <w:w w:val="100"/>
                <w:kern w:val="0"/>
                <w:sz w:val="24"/>
                <w:szCs w:val="24"/>
                <w:lang w:val="en-US" w:eastAsia="zh-CN" w:bidi="ar-SA"/>
              </w:rPr>
            </w:pPr>
            <w:r>
              <w:rPr>
                <w:rStyle w:val="15"/>
                <w:rFonts w:ascii="宋体" w:hAnsi="宋体"/>
                <w:b/>
                <w:i w:val="0"/>
                <w:caps w:val="0"/>
                <w:spacing w:val="-17"/>
                <w:w w:val="100"/>
                <w:kern w:val="0"/>
                <w:sz w:val="24"/>
                <w:szCs w:val="24"/>
                <w:lang w:val="en-US" w:eastAsia="zh-CN" w:bidi="ar-SA"/>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5"/>
                <w:rFonts w:ascii="宋体" w:hAnsi="宋体" w:eastAsia="宋体"/>
                <w:b w:val="0"/>
                <w:i w:val="0"/>
                <w:caps w:val="0"/>
                <w:spacing w:val="-11"/>
                <w:w w:val="100"/>
                <w:kern w:val="2"/>
                <w:sz w:val="24"/>
                <w:szCs w:val="24"/>
                <w:lang w:val="en-US" w:eastAsia="zh-CN" w:bidi="ar-SA"/>
              </w:rPr>
            </w:pPr>
            <w:r>
              <w:rPr>
                <w:rStyle w:val="15"/>
                <w:rFonts w:ascii="宋体" w:hAnsi="宋体" w:eastAsia="宋体"/>
                <w:b w:val="0"/>
                <w:i w:val="0"/>
                <w:caps w:val="0"/>
                <w:spacing w:val="-11"/>
                <w:w w:val="100"/>
                <w:kern w:val="2"/>
                <w:sz w:val="24"/>
                <w:szCs w:val="24"/>
                <w:lang w:val="en-US" w:eastAsia="zh-CN" w:bidi="ar-SA"/>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5"/>
                <w:rFonts w:ascii="宋体" w:hAnsi="宋体" w:eastAsia="宋体"/>
                <w:b w:val="0"/>
                <w:i w:val="0"/>
                <w:caps w:val="0"/>
                <w:spacing w:val="-11"/>
                <w:w w:val="100"/>
                <w:kern w:val="2"/>
                <w:sz w:val="24"/>
                <w:szCs w:val="24"/>
                <w:lang w:val="en-US" w:eastAsia="zh-CN" w:bidi="ar-SA"/>
              </w:rPr>
            </w:pPr>
            <w:r>
              <w:rPr>
                <w:rStyle w:val="15"/>
                <w:rFonts w:ascii="宋体" w:hAnsi="宋体" w:eastAsia="宋体"/>
                <w:b w:val="0"/>
                <w:i w:val="0"/>
                <w:caps w:val="0"/>
                <w:spacing w:val="-11"/>
                <w:w w:val="100"/>
                <w:kern w:val="2"/>
                <w:sz w:val="24"/>
                <w:szCs w:val="24"/>
                <w:lang w:val="en-US" w:eastAsia="zh-CN" w:bidi="ar-SA"/>
              </w:rPr>
              <w:t>1-1</w:t>
            </w:r>
          </w:p>
        </w:tc>
        <w:tc>
          <w:tcPr>
            <w:tcW w:w="2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5"/>
                <w:rFonts w:ascii="宋体" w:hAnsi="宋体" w:eastAsia="宋体"/>
                <w:b w:val="0"/>
                <w:i w:val="0"/>
                <w:caps w:val="0"/>
                <w:spacing w:val="-11"/>
                <w:w w:val="100"/>
                <w:kern w:val="2"/>
                <w:sz w:val="24"/>
                <w:szCs w:val="24"/>
                <w:lang w:val="en-US" w:eastAsia="zh-CN" w:bidi="ar-SA"/>
              </w:rPr>
            </w:pPr>
            <w:r>
              <w:rPr>
                <w:rStyle w:val="15"/>
                <w:rFonts w:hint="eastAsia" w:ascii="宋体" w:hAnsi="宋体"/>
                <w:b w:val="0"/>
                <w:i w:val="0"/>
                <w:caps w:val="0"/>
                <w:spacing w:val="-11"/>
                <w:w w:val="100"/>
                <w:kern w:val="2"/>
                <w:sz w:val="24"/>
                <w:szCs w:val="24"/>
                <w:lang w:val="en-US" w:eastAsia="zh-CN" w:bidi="ar-SA"/>
              </w:rPr>
              <w:t>机器人学院2021-2022学年第二学期教学用实验实训耗材采购项目</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5"/>
                <w:rFonts w:ascii="宋体" w:hAnsi="宋体" w:eastAsia="宋体"/>
                <w:b w:val="0"/>
                <w:i w:val="0"/>
                <w:caps w:val="0"/>
                <w:spacing w:val="-11"/>
                <w:w w:val="100"/>
                <w:kern w:val="2"/>
                <w:sz w:val="24"/>
                <w:szCs w:val="24"/>
                <w:lang w:val="en-US" w:eastAsia="zh-CN" w:bidi="ar-SA"/>
              </w:rPr>
            </w:pPr>
            <w:r>
              <w:rPr>
                <w:rStyle w:val="15"/>
                <w:rFonts w:ascii="宋体" w:hAnsi="宋体" w:eastAsia="宋体"/>
                <w:b w:val="0"/>
                <w:i w:val="0"/>
                <w:caps w:val="0"/>
                <w:spacing w:val="-11"/>
                <w:w w:val="100"/>
                <w:kern w:val="2"/>
                <w:sz w:val="24"/>
                <w:szCs w:val="24"/>
                <w:lang w:val="en-US" w:eastAsia="zh-CN" w:bidi="ar-SA"/>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5"/>
                <w:rFonts w:ascii="宋体" w:hAnsi="宋体" w:eastAsia="宋体"/>
                <w:b w:val="0"/>
                <w:i w:val="0"/>
                <w:caps w:val="0"/>
                <w:spacing w:val="-11"/>
                <w:w w:val="100"/>
                <w:kern w:val="2"/>
                <w:sz w:val="24"/>
                <w:szCs w:val="24"/>
                <w:lang w:val="en-US" w:eastAsia="zh-CN" w:bidi="ar-SA"/>
              </w:rPr>
            </w:pPr>
            <w:r>
              <w:rPr>
                <w:rStyle w:val="15"/>
                <w:rFonts w:hint="eastAsia" w:ascii="宋体" w:hAnsi="宋体" w:eastAsia="宋体"/>
                <w:b w:val="0"/>
                <w:i w:val="0"/>
                <w:caps w:val="0"/>
                <w:spacing w:val="-11"/>
                <w:w w:val="100"/>
                <w:kern w:val="2"/>
                <w:sz w:val="24"/>
                <w:szCs w:val="24"/>
                <w:lang w:val="en-US" w:eastAsia="zh-CN" w:bidi="ar-SA"/>
              </w:rPr>
              <w:t>56138.9</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5"/>
                <w:rFonts w:ascii="宋体" w:hAnsi="宋体" w:eastAsia="宋体"/>
                <w:b w:val="0"/>
                <w:i w:val="0"/>
                <w:caps w:val="0"/>
                <w:spacing w:val="-11"/>
                <w:w w:val="100"/>
                <w:kern w:val="2"/>
                <w:sz w:val="24"/>
                <w:szCs w:val="24"/>
                <w:lang w:val="en-US" w:eastAsia="zh-CN" w:bidi="ar-SA"/>
              </w:rPr>
            </w:pPr>
            <w:r>
              <w:rPr>
                <w:rStyle w:val="15"/>
                <w:rFonts w:hint="eastAsia" w:ascii="宋体" w:hAnsi="宋体"/>
                <w:b w:val="0"/>
                <w:i w:val="0"/>
                <w:caps w:val="0"/>
                <w:spacing w:val="-11"/>
                <w:w w:val="100"/>
                <w:kern w:val="2"/>
                <w:sz w:val="24"/>
                <w:szCs w:val="24"/>
                <w:lang w:val="en-US" w:eastAsia="zh-CN" w:bidi="ar-SA"/>
              </w:rPr>
              <w:t>2</w:t>
            </w:r>
            <w:r>
              <w:rPr>
                <w:rStyle w:val="15"/>
                <w:rFonts w:ascii="宋体" w:hAnsi="宋体" w:eastAsia="宋体"/>
                <w:b w:val="0"/>
                <w:i w:val="0"/>
                <w:caps w:val="0"/>
                <w:spacing w:val="-11"/>
                <w:w w:val="100"/>
                <w:kern w:val="2"/>
                <w:sz w:val="24"/>
                <w:szCs w:val="24"/>
                <w:lang w:val="en-US" w:eastAsia="zh-CN" w:bidi="ar-SA"/>
              </w:rPr>
              <w:t>000</w:t>
            </w:r>
          </w:p>
        </w:tc>
      </w:tr>
    </w:tbl>
    <w:p>
      <w:pPr>
        <w:numPr>
          <w:ilvl w:val="0"/>
          <w:numId w:val="1"/>
        </w:numPr>
        <w:snapToGrid/>
        <w:spacing w:before="0" w:beforeAutospacing="0" w:after="0" w:afterAutospacing="0" w:line="460" w:lineRule="exact"/>
        <w:ind w:firstLine="360" w:firstLineChars="150"/>
        <w:jc w:val="both"/>
        <w:textAlignment w:val="baseline"/>
        <w:rPr>
          <w:rStyle w:val="15"/>
          <w:rFonts w:ascii="宋体" w:hAnsi="宋体" w:cs="宋体"/>
          <w:b/>
          <w:bCs/>
          <w:i w:val="0"/>
          <w:caps w:val="0"/>
          <w:spacing w:val="0"/>
          <w:w w:val="100"/>
          <w:kern w:val="2"/>
          <w:sz w:val="24"/>
          <w:szCs w:val="24"/>
          <w:lang w:val="en-US" w:eastAsia="zh-CN" w:bidi="ar-SA"/>
        </w:rPr>
      </w:pPr>
      <w:r>
        <w:rPr>
          <w:rStyle w:val="15"/>
          <w:rFonts w:ascii="宋体" w:hAnsi="宋体" w:cs="宋体"/>
          <w:b/>
          <w:bCs/>
          <w:i w:val="0"/>
          <w:caps w:val="0"/>
          <w:spacing w:val="0"/>
          <w:w w:val="100"/>
          <w:kern w:val="2"/>
          <w:sz w:val="24"/>
          <w:szCs w:val="24"/>
          <w:lang w:val="en-US" w:eastAsia="zh-CN" w:bidi="ar-SA"/>
        </w:rPr>
        <w:t>技术参数及商务条款</w:t>
      </w:r>
    </w:p>
    <w:p>
      <w:pPr>
        <w:numPr>
          <w:ilvl w:val="0"/>
          <w:numId w:val="2"/>
        </w:numPr>
        <w:snapToGrid/>
        <w:spacing w:before="0" w:beforeAutospacing="0" w:after="0" w:afterAutospacing="0" w:line="24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采购需求：</w:t>
      </w:r>
    </w:p>
    <w:tbl>
      <w:tblPr>
        <w:tblStyle w:val="11"/>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961"/>
        <w:gridCol w:w="2482"/>
        <w:gridCol w:w="912"/>
        <w:gridCol w:w="710"/>
        <w:gridCol w:w="122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物品名称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技术参数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单价最高限价（元）</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RJ-45水晶头</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超五类</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水晶头保护套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超五类</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超五类</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arduino开发板UNO-R3</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行家改进版带usb线</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arduino开发板UNO-R3，透明塑料外壳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安装好不用上螺丝</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STM32F103ZET6 ARM核心开发板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正点原子、IO口引出、带LCD接口、无线接口、jtag接口</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2.8寸TFT LCD触摸液晶屏</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电阻屏，320*240分辨率，接口支持STM32核心开发板</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ST-LINK仿真下载器</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V2版本、jtag接口，支持STM32/STM8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0.96寸OLED显示屏</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r>
              <w:rPr>
                <w:rFonts w:hint="eastAsia" w:ascii="宋体" w:hAnsi="宋体" w:cs="宋体"/>
                <w:i w:val="0"/>
                <w:iCs w:val="0"/>
                <w:color w:val="auto"/>
                <w:kern w:val="0"/>
                <w:sz w:val="21"/>
                <w:szCs w:val="21"/>
                <w:highlight w:val="none"/>
                <w:u w:val="none"/>
                <w:lang w:val="en-US" w:eastAsia="zh-CN" w:bidi="ar"/>
              </w:rPr>
              <w:t>cm</w:t>
            </w:r>
            <w:r>
              <w:rPr>
                <w:rFonts w:hint="eastAsia" w:ascii="宋体" w:hAnsi="宋体" w:eastAsia="宋体" w:cs="宋体"/>
                <w:i w:val="0"/>
                <w:iCs w:val="0"/>
                <w:color w:val="auto"/>
                <w:kern w:val="0"/>
                <w:sz w:val="21"/>
                <w:szCs w:val="21"/>
                <w:highlight w:val="none"/>
                <w:u w:val="none"/>
                <w:lang w:val="en-US" w:eastAsia="zh-CN" w:bidi="ar"/>
              </w:rPr>
              <w:t>*64</w:t>
            </w:r>
            <w:r>
              <w:rPr>
                <w:rFonts w:hint="eastAsia"/>
                <w:highlight w:val="none"/>
                <w:lang w:val="en-US" w:eastAsia="zh-CN"/>
              </w:rPr>
              <w:t>cm</w:t>
            </w:r>
            <w:r>
              <w:rPr>
                <w:rFonts w:hint="eastAsia" w:ascii="宋体" w:hAnsi="宋体" w:eastAsia="宋体" w:cs="宋体"/>
                <w:i w:val="0"/>
                <w:iCs w:val="0"/>
                <w:color w:val="auto"/>
                <w:kern w:val="0"/>
                <w:sz w:val="21"/>
                <w:szCs w:val="21"/>
                <w:highlight w:val="none"/>
                <w:u w:val="none"/>
                <w:lang w:val="en-US" w:eastAsia="zh-CN" w:bidi="ar"/>
              </w:rPr>
              <w:t>，接口支持STM32核心开发板、纯蓝色</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光敏树脂</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LCD通用刚性光固化3d打印机材料低气味光敏树脂材料500g</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光敏树脂</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LCD通用刚性树脂材料500g，水洗树脂可水洗低粘度低气味</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热床碳晶硅平台玻璃</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CR-10碳硅晶玻璃平台+4个金属夹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热床碳晶硅平台玻璃</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CR-10 V2碳硅晶玻璃平台+4个金属夹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3D打印耗材</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3d打印笔耗材PCL1.75mm高品质环保低温5m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3D打印耗材</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高端HP-PLA耗材1kg 环保无味无害1.75mm线径丝绸材料</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雕塑泥</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 500克</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卫生筷</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一次性筷子</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包(100双)</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塑料杯</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一次性塑料杯 500ml-7克 透明无盖</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包(100个)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橡皮筋</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40mm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一次性乳胶手套耐磨加厚白</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 包(100只)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一次性乳胶手套耐磨加厚白</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XL包(100只)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凡士林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100g</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硅胶881#</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1公斤</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高透明液体AB胶</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超清水晶胶1KG</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水晶滴胶专用色精</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1组七色(红、黄、蓝、白、黑、绿、紫)</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晨光水彩水粉画颜料套装</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水粉颜料 24色/5ml（11件套）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18.9</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DT830B数字万用表套件</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散件，电源9V供电，功能：可测电阻、电流、电压、二极管等，3位半以上的数字液晶屏，外观尺寸要大于：125*70*29mm要求有过载保护，有通断测量。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插线板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USB插座/插线板/插排/排插  3usb接口 6孔全长1.8米带保护门</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电动螺丝刀</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锂电钻</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5mmLED灯泡发光二极管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1/4W金属膜电阻1%五色环</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100欧姆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45钢，25*300mm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300mm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包（10条/包）</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360欧</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270欧</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180欧</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47欧</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二极管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IN4007</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电解电容</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100微法16v</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12寸扁锉</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电路板（洞洞板）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7*9cm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PROFIBUS接头</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PROFIBUS DP连接头</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PROFIBUS线缆</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可用于PROFIBUS通讯</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2米六类网线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可用于以太网通讯</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CCLINIK线缆</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可用于CCLINK通讯的线缆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auto"/>
                <w:sz w:val="21"/>
                <w:szCs w:val="21"/>
                <w:u w:val="none"/>
              </w:rPr>
            </w:pPr>
            <w:r>
              <w:rPr>
                <w:rStyle w:val="64"/>
                <w:rFonts w:hint="eastAsia" w:ascii="宋体" w:hAnsi="宋体" w:eastAsia="宋体" w:cs="宋体"/>
                <w:color w:val="auto"/>
                <w:sz w:val="21"/>
                <w:szCs w:val="21"/>
                <w:lang w:val="en-US" w:eastAsia="zh-CN" w:bidi="ar"/>
              </w:rPr>
              <w:t>200W直流开关电源</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S-200-24（输出电压24V，输出功率200W）</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灯按钮自复位开关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直流24V供电，指示灯为红色</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灯按钮自复位开关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直流24V供电，指示灯为绿色</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灯按钮自复位开关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直流24V供电，指示灯为黄色</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9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24V直流电机</w:t>
            </w:r>
          </w:p>
        </w:tc>
        <w:tc>
          <w:tcPr>
            <w:tcW w:w="248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可用24V直流驱动的电机</w:t>
            </w:r>
          </w:p>
        </w:tc>
        <w:tc>
          <w:tcPr>
            <w:tcW w:w="9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E3Z-D81(PNP输出)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E3Z-D61(NPN输出)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烙铁</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457325" cy="5715"/>
                  <wp:effectExtent l="0" t="0" r="0" b="0"/>
                  <wp:wrapNone/>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16"/>
                          <a:stretch>
                            <a:fillRect/>
                          </a:stretch>
                        </pic:blipFill>
                        <pic:spPr>
                          <a:xfrm>
                            <a:off x="0" y="0"/>
                            <a:ext cx="1457325" cy="571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60W，外热式，带电源通断指示灯。配套烙铁架</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9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焊锡丝</w:t>
            </w:r>
          </w:p>
        </w:tc>
        <w:tc>
          <w:tcPr>
            <w:tcW w:w="248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要求是无铅焊锡丝，0.8mm的</w:t>
            </w:r>
          </w:p>
        </w:tc>
        <w:tc>
          <w:tcPr>
            <w:tcW w:w="91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12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烙铁</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60W，外热式，带电源通断指示灯。配套烙铁架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DT830B数字万用表套件</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散件，电源9V供电，功能：可测电阻、电流、电压、二极管等，3位半以上的数字液晶屏，外观尺寸要大于：125*70*29mm要求有过载保护，有通断测量。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无线对讲机电子套件</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64"/>
                <w:rFonts w:hint="eastAsia" w:ascii="宋体" w:hAnsi="宋体" w:eastAsia="宋体" w:cs="宋体"/>
                <w:color w:val="auto"/>
                <w:sz w:val="21"/>
                <w:szCs w:val="21"/>
                <w:lang w:val="en-US" w:eastAsia="zh-CN" w:bidi="ar"/>
              </w:rPr>
              <w:t>收音机的参数：调频波段88MHz-108MHz；</w:t>
            </w:r>
            <w:r>
              <w:rPr>
                <w:rStyle w:val="64"/>
                <w:rFonts w:hint="eastAsia" w:ascii="宋体" w:hAnsi="宋体" w:eastAsia="宋体" w:cs="宋体"/>
                <w:color w:val="auto"/>
                <w:sz w:val="21"/>
                <w:szCs w:val="21"/>
                <w:lang w:val="en-US" w:eastAsia="zh-CN" w:bidi="ar"/>
              </w:rPr>
              <w:br w:type="textWrapping"/>
            </w:r>
            <w:r>
              <w:rPr>
                <w:rStyle w:val="64"/>
                <w:rFonts w:hint="eastAsia" w:ascii="宋体" w:hAnsi="宋体" w:eastAsia="宋体" w:cs="宋体"/>
                <w:color w:val="auto"/>
                <w:sz w:val="21"/>
                <w:szCs w:val="21"/>
                <w:lang w:val="en-US" w:eastAsia="zh-CN" w:bidi="ar"/>
              </w:rPr>
              <w:t>工作电源电压范围2.5V-5V；静态电流13.5mA；信噪比&gt;80dB；谐波失真&lt;0.8％；</w:t>
            </w:r>
            <w:r>
              <w:rPr>
                <w:rStyle w:val="64"/>
                <w:rFonts w:hint="eastAsia" w:ascii="宋体" w:hAnsi="宋体" w:eastAsia="宋体" w:cs="宋体"/>
                <w:color w:val="auto"/>
                <w:sz w:val="21"/>
                <w:szCs w:val="21"/>
                <w:lang w:val="en-US" w:eastAsia="zh-CN" w:bidi="ar"/>
              </w:rPr>
              <w:br w:type="textWrapping"/>
            </w:r>
            <w:r>
              <w:rPr>
                <w:rStyle w:val="64"/>
                <w:rFonts w:hint="eastAsia" w:ascii="宋体" w:hAnsi="宋体" w:eastAsia="宋体" w:cs="宋体"/>
                <w:color w:val="auto"/>
                <w:sz w:val="21"/>
                <w:szCs w:val="21"/>
                <w:lang w:val="en-US" w:eastAsia="zh-CN" w:bidi="ar"/>
              </w:rPr>
              <w:t>输出功率≥350mA；发射机工作电流：约18mA，对讲距离50-100米。</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BV导线（黄绿双色）</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6平方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BV导线（蓝色）</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6平方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BV导线（黄）</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2.5平方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2.5平方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BV导线（红）</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2.5平方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RV导线（黑色）</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0.75平方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RV导线（黑色）</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1.0平方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电工绝缘胶带</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黑色、无铅防水阻燃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旋转电位器</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DC5V、电阻10K</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200W直流开关电源</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S-200-24（输出电压24V，输出功率200W）</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E3Z-D81(PNP输出)检测距离8-50cm可调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E3Z-R81(PNP输出)检测距离2.5m可调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信号发生器</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64"/>
                <w:rFonts w:hint="eastAsia" w:ascii="宋体" w:hAnsi="宋体" w:eastAsia="宋体" w:cs="宋体"/>
                <w:color w:val="auto"/>
                <w:sz w:val="21"/>
                <w:szCs w:val="21"/>
                <w:lang w:val="en-US" w:eastAsia="zh-CN" w:bidi="ar"/>
              </w:rPr>
              <w:t xml:space="preserve">0-5V-10V电压 </w:t>
            </w:r>
            <w:r>
              <w:rPr>
                <w:rStyle w:val="64"/>
                <w:rFonts w:hint="eastAsia" w:ascii="宋体" w:hAnsi="宋体" w:eastAsia="宋体" w:cs="宋体"/>
                <w:color w:val="auto"/>
                <w:sz w:val="21"/>
                <w:szCs w:val="21"/>
                <w:lang w:val="en-US" w:eastAsia="zh-CN" w:bidi="ar"/>
              </w:rPr>
              <w:br w:type="textWrapping"/>
            </w:r>
            <w:r>
              <w:rPr>
                <w:rStyle w:val="64"/>
                <w:rFonts w:hint="eastAsia" w:ascii="宋体" w:hAnsi="宋体" w:eastAsia="宋体" w:cs="宋体"/>
                <w:color w:val="auto"/>
                <w:sz w:val="21"/>
                <w:szCs w:val="21"/>
                <w:lang w:val="en-US" w:eastAsia="zh-CN" w:bidi="ar"/>
              </w:rPr>
              <w:t>0-4-20mA电流（内置锂电池））</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E3Z-D61(NPN输出)检测距离8-50cm可调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E3Z-R61(NPN输出)检测距离2.5m可调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PLC端子台螺丝方形垫片自升瓦片十字圆头二组合定制</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M4*8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面包板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165*56*10mm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铜芯杜邦线2.54公对公40P/12芯排线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21cm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铜芯杜邦线2.54公对母40P/12芯排线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21cm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USB转485/422转换线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烙铁+烙铁架</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60W，外热式，带电源通断指示灯。</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助焊剂免洗线材</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801线材助焊剂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茶色高温胶带</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3声道超重低音功放板</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变压器</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导热硅脂</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eva单面海绵胶带黑色单面胶贴泡棉垫海棉缓冲防震防撞泡沫密封条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热熔胶枪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电动螺丝刀</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热熔胶枪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电动螺丝刀</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全频喇叭</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迷宫音箱实木空箱</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胶带隔热防热PI聚酰亚胺耐高温100MM*30码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尖镊子防静电高档精密不锈钢镊子</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尖形ESD-11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（深蓝色）170剪钳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斜口钳</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自动剥线钳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剥线范围：1.0-3.2mm,嵌体材质：锌合金，总长度：230mm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吸锡器</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DP-366A黑色强力款</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热熔胶枪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11mm电胶枪胶水7mm（40根胶棒）</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电动螺丝刀</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DL667001A多功能工具套装1500mAh锂电池 4N.m 3.6V扭矩</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CD4011声光控延时楼道灯电路套件</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全套散件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翔鹰号航空航天模型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65"/>
                <w:rFonts w:hint="eastAsia" w:ascii="宋体" w:hAnsi="宋体" w:eastAsia="宋体" w:cs="宋体"/>
                <w:color w:val="auto"/>
                <w:sz w:val="21"/>
                <w:szCs w:val="21"/>
                <w:lang w:val="en-US" w:eastAsia="zh-CN" w:bidi="ar"/>
              </w:rPr>
              <w:br w:type="textWrapping"/>
            </w:r>
            <w:r>
              <w:rPr>
                <w:rStyle w:val="65"/>
                <w:rFonts w:hint="eastAsia" w:ascii="宋体" w:hAnsi="宋体" w:eastAsia="宋体" w:cs="宋体"/>
                <w:color w:val="auto"/>
                <w:sz w:val="21"/>
                <w:szCs w:val="21"/>
                <w:lang w:val="en-US" w:eastAsia="zh-CN" w:bidi="ar"/>
              </w:rPr>
              <w:t>AA06801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新猛虎航空航天模型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AA03001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奇兵号航空航天模型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AA03004</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轻骑士航空航天模型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AA04601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“腾云号”飞翼滑翔机</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AA02402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翼神+“翼神II”+标配橡筋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AA08301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斯蒂尔曼航空航天模型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AA03101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斯图尔特航空航天模型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AA03301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斯塔雷航空航天模型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AA05101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“赛斯纳”仿真橡筋动力飞机</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AA03401（加橡筋）</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“猎鹰”手掷涂装飞机</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AA07301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啄木鸟绕线器</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中天纸质战斗机</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AA02701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“空中巴士”橡筋动力飞机</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AA08001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“中天”橡筋动力伞翼机</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AA01201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“拖拉机”橡筋动力飞机</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AA08101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中天模型 J10</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AA07101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中天模型F-16</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AA06901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中天模型F-18</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AA07001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“虎蛾”仿真橡筋动力双翼飞机</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AA05401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飞行客</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AA07201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乐迪接收器</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R9DS</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固定翼FT探险者</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初级体验套装</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能源套装</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充电器+电池+测电器</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遥控器</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MC6C（左手油门和右手油门各一套）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工具包</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热熔枪+美工刀+刀片+胶棒+泡沫快干胶+纤维胶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模拟器</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65"/>
                <w:rFonts w:hint="eastAsia" w:ascii="宋体" w:hAnsi="宋体" w:eastAsia="宋体" w:cs="宋体"/>
                <w:color w:val="auto"/>
                <w:sz w:val="21"/>
                <w:szCs w:val="21"/>
                <w:lang w:val="en-US" w:eastAsia="zh-CN" w:bidi="ar"/>
              </w:rPr>
              <w:t>22</w:t>
            </w:r>
            <w:r>
              <w:rPr>
                <w:rStyle w:val="66"/>
                <w:rFonts w:hint="eastAsia" w:ascii="宋体" w:hAnsi="宋体" w:eastAsia="宋体" w:cs="宋体"/>
                <w:color w:val="auto"/>
                <w:sz w:val="21"/>
                <w:szCs w:val="21"/>
                <w:lang w:val="en-US" w:eastAsia="zh-CN" w:bidi="ar"/>
              </w:rPr>
              <w:t>合一黄金战士（有线版全套）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简易舵机测试仪</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舵机测试器</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热熔胶棒</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7mm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航模工具套装</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66"/>
                <w:rFonts w:hint="eastAsia" w:ascii="宋体" w:hAnsi="宋体" w:eastAsia="宋体" w:cs="宋体"/>
                <w:color w:val="auto"/>
                <w:sz w:val="21"/>
                <w:szCs w:val="21"/>
                <w:lang w:val="en-US" w:eastAsia="zh-CN" w:bidi="ar"/>
              </w:rPr>
              <w:t>螺丝刀+手捻转+</w:t>
            </w:r>
            <w:r>
              <w:rPr>
                <w:rStyle w:val="67"/>
                <w:rFonts w:hint="eastAsia" w:ascii="宋体" w:hAnsi="宋体" w:eastAsia="宋体" w:cs="宋体"/>
                <w:color w:val="auto"/>
                <w:sz w:val="21"/>
                <w:szCs w:val="21"/>
                <w:lang w:val="en-US" w:eastAsia="zh-CN" w:bidi="ar"/>
              </w:rPr>
              <w:t>45</w:t>
            </w:r>
            <w:r>
              <w:rPr>
                <w:rStyle w:val="66"/>
                <w:rFonts w:hint="eastAsia" w:ascii="宋体" w:hAnsi="宋体" w:eastAsia="宋体" w:cs="宋体"/>
                <w:color w:val="auto"/>
                <w:sz w:val="21"/>
                <w:szCs w:val="21"/>
                <w:lang w:val="en-US" w:eastAsia="zh-CN" w:bidi="ar"/>
              </w:rPr>
              <w:t>号钢尖嘴钳+钛金扩孔器</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67"/>
                <w:rFonts w:hint="eastAsia" w:ascii="宋体" w:hAnsi="宋体" w:eastAsia="宋体" w:cs="宋体"/>
                <w:color w:val="auto"/>
                <w:sz w:val="21"/>
                <w:szCs w:val="21"/>
                <w:lang w:val="en-US" w:eastAsia="zh-CN" w:bidi="ar"/>
              </w:rPr>
              <w:t>su27</w:t>
            </w:r>
            <w:r>
              <w:rPr>
                <w:rStyle w:val="66"/>
                <w:rFonts w:hint="eastAsia" w:ascii="宋体" w:hAnsi="宋体" w:eastAsia="宋体" w:cs="宋体"/>
                <w:color w:val="auto"/>
                <w:sz w:val="21"/>
                <w:szCs w:val="21"/>
                <w:lang w:val="en-US" w:eastAsia="zh-CN" w:bidi="ar"/>
              </w:rPr>
              <w:t>遥控模型滑翔机</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空机加配件包</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无副翼直升机旋翼头总成带十字盘和主轴 TL45110</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TL45110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5mmLED灯泡发光二极管</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1/4W金属膜电阻1%五色环</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100欧姆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45钢，25*300mm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锯条</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300mm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包（10条/包）</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360欧</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270欧</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180欧</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137</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47欧</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二极管</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IN4007</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电解电容</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100微法16v</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电路板（洞洞板）</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7*9cm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焊锡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99.3%含焊量，0.8mm，75g</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142</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松香</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15g塑料盒</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09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注：以上产品尺寸、规格或重量数值为固定数值（指未标注范围或偏差值的）均允许误差1%。</w:t>
            </w:r>
          </w:p>
        </w:tc>
      </w:tr>
    </w:tbl>
    <w:p>
      <w:pPr>
        <w:pStyle w:val="20"/>
        <w:widowControl/>
        <w:snapToGrid/>
        <w:spacing w:before="0" w:beforeAutospacing="0" w:after="0" w:afterAutospacing="0" w:line="460" w:lineRule="exact"/>
        <w:ind w:left="0" w:leftChars="0" w:firstLine="0" w:firstLineChars="0"/>
        <w:jc w:val="both"/>
        <w:textAlignment w:val="baseline"/>
        <w:rPr>
          <w:rStyle w:val="15"/>
          <w:rFonts w:ascii="宋体" w:hAnsi="宋体" w:eastAsia="宋体"/>
          <w:b w:val="0"/>
          <w:i w:val="0"/>
          <w:caps w:val="0"/>
          <w:spacing w:val="0"/>
          <w:w w:val="100"/>
          <w:sz w:val="24"/>
        </w:rPr>
      </w:pPr>
    </w:p>
    <w:p>
      <w:pPr>
        <w:pStyle w:val="19"/>
        <w:widowControl/>
        <w:snapToGrid/>
        <w:spacing w:before="0" w:beforeAutospacing="0" w:after="0" w:afterAutospacing="0" w:line="360" w:lineRule="auto"/>
        <w:ind w:firstLine="480" w:firstLineChars="200"/>
        <w:jc w:val="both"/>
        <w:textAlignment w:val="baseline"/>
        <w:rPr>
          <w:rStyle w:val="15"/>
          <w:rFonts w:hint="default" w:ascii="宋体" w:hAnsi="宋体"/>
          <w:b w:val="0"/>
          <w:i w:val="0"/>
          <w:caps w:val="0"/>
          <w:spacing w:val="0"/>
          <w:w w:val="100"/>
          <w:kern w:val="2"/>
          <w:sz w:val="24"/>
          <w:szCs w:val="24"/>
          <w:lang w:val="en-US" w:eastAsia="zh-CN" w:bidi="ar-SA"/>
        </w:rPr>
      </w:pPr>
      <w:r>
        <w:rPr>
          <w:rStyle w:val="15"/>
          <w:rFonts w:ascii="宋体" w:hAnsi="宋体" w:cs="宋体"/>
          <w:b/>
          <w:bCs/>
          <w:i w:val="0"/>
          <w:caps w:val="0"/>
          <w:spacing w:val="0"/>
          <w:w w:val="100"/>
          <w:kern w:val="2"/>
          <w:sz w:val="24"/>
          <w:szCs w:val="24"/>
          <w:lang w:val="en-US" w:eastAsia="zh-CN" w:bidi="ar-SA"/>
        </w:rPr>
        <w:t>2</w:t>
      </w:r>
      <w:r>
        <w:rPr>
          <w:rStyle w:val="15"/>
          <w:rFonts w:hint="eastAsia" w:ascii="宋体" w:hAnsi="宋体" w:cs="宋体"/>
          <w:b/>
          <w:bCs/>
          <w:i w:val="0"/>
          <w:caps w:val="0"/>
          <w:spacing w:val="0"/>
          <w:w w:val="100"/>
          <w:kern w:val="2"/>
          <w:sz w:val="24"/>
          <w:szCs w:val="24"/>
          <w:lang w:val="en-US" w:eastAsia="zh-CN" w:bidi="ar-SA"/>
        </w:rPr>
        <w:t>、</w:t>
      </w:r>
      <w:r>
        <w:rPr>
          <w:rStyle w:val="15"/>
          <w:rFonts w:ascii="宋体" w:hAnsi="宋体" w:cs="宋体"/>
          <w:b/>
          <w:bCs/>
          <w:i w:val="0"/>
          <w:caps w:val="0"/>
          <w:spacing w:val="0"/>
          <w:w w:val="100"/>
          <w:kern w:val="2"/>
          <w:sz w:val="24"/>
          <w:szCs w:val="24"/>
          <w:lang w:val="en-US" w:eastAsia="zh-CN" w:bidi="ar-SA"/>
        </w:rPr>
        <w:t>交货日期、地</w:t>
      </w:r>
      <w:r>
        <w:rPr>
          <w:rStyle w:val="15"/>
          <w:rFonts w:ascii="宋体" w:hAnsi="宋体" w:cs="宋体"/>
          <w:b/>
          <w:bCs/>
          <w:i w:val="0"/>
          <w:caps w:val="0"/>
          <w:spacing w:val="0"/>
          <w:w w:val="100"/>
          <w:kern w:val="2"/>
          <w:sz w:val="24"/>
          <w:szCs w:val="24"/>
          <w:highlight w:val="none"/>
          <w:lang w:val="en-US" w:eastAsia="zh-CN" w:bidi="ar-SA"/>
        </w:rPr>
        <w:t>点：</w:t>
      </w:r>
      <w:r>
        <w:rPr>
          <w:rStyle w:val="15"/>
          <w:rFonts w:hint="eastAsia" w:ascii="宋体" w:hAnsi="宋体"/>
          <w:b w:val="0"/>
          <w:i w:val="0"/>
          <w:caps w:val="0"/>
          <w:spacing w:val="0"/>
          <w:w w:val="100"/>
          <w:kern w:val="2"/>
          <w:sz w:val="24"/>
          <w:szCs w:val="24"/>
          <w:highlight w:val="none"/>
          <w:lang w:val="en-US" w:eastAsia="zh-CN" w:bidi="ar-SA"/>
        </w:rPr>
        <w:t>2022年2月21日，</w:t>
      </w:r>
      <w:r>
        <w:rPr>
          <w:rStyle w:val="15"/>
          <w:rFonts w:hint="eastAsia" w:ascii="宋体" w:hAnsi="宋体"/>
          <w:b w:val="0"/>
          <w:i w:val="0"/>
          <w:caps w:val="0"/>
          <w:spacing w:val="0"/>
          <w:w w:val="100"/>
          <w:kern w:val="2"/>
          <w:sz w:val="24"/>
          <w:szCs w:val="24"/>
          <w:lang w:val="en-US" w:eastAsia="zh-CN" w:bidi="ar-SA"/>
        </w:rPr>
        <w:t>上午8:30-11:30，地点：福州职业技术学院职教楼3号楼5楼隔间。</w:t>
      </w:r>
    </w:p>
    <w:p>
      <w:pPr>
        <w:pStyle w:val="19"/>
        <w:widowControl/>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cs="宋体"/>
          <w:b/>
          <w:bCs/>
          <w:i w:val="0"/>
          <w:caps w:val="0"/>
          <w:spacing w:val="0"/>
          <w:w w:val="100"/>
          <w:kern w:val="2"/>
          <w:sz w:val="24"/>
          <w:szCs w:val="24"/>
          <w:lang w:val="en-US" w:eastAsia="zh-CN" w:bidi="ar-SA"/>
        </w:rPr>
        <w:t>3、质保期：</w:t>
      </w:r>
      <w:r>
        <w:rPr>
          <w:rStyle w:val="15"/>
          <w:rFonts w:ascii="宋体" w:hAnsi="宋体"/>
          <w:b w:val="0"/>
          <w:i w:val="0"/>
          <w:caps w:val="0"/>
          <w:spacing w:val="0"/>
          <w:w w:val="100"/>
          <w:kern w:val="2"/>
          <w:sz w:val="24"/>
          <w:szCs w:val="24"/>
          <w:lang w:val="en-US" w:eastAsia="zh-CN" w:bidi="ar-SA"/>
        </w:rPr>
        <w:t>免费保修期为</w:t>
      </w:r>
      <w:r>
        <w:rPr>
          <w:rStyle w:val="15"/>
          <w:rFonts w:hint="eastAsia" w:ascii="宋体" w:hAnsi="宋体"/>
          <w:b w:val="0"/>
          <w:i w:val="0"/>
          <w:caps w:val="0"/>
          <w:spacing w:val="0"/>
          <w:w w:val="100"/>
          <w:kern w:val="2"/>
          <w:sz w:val="24"/>
          <w:szCs w:val="24"/>
          <w:lang w:val="en-US" w:eastAsia="zh-CN" w:bidi="ar-SA"/>
        </w:rPr>
        <w:t>1年</w:t>
      </w:r>
      <w:r>
        <w:rPr>
          <w:rStyle w:val="15"/>
          <w:rFonts w:ascii="宋体" w:hAnsi="宋体"/>
          <w:b w:val="0"/>
          <w:i w:val="0"/>
          <w:caps w:val="0"/>
          <w:spacing w:val="0"/>
          <w:w w:val="100"/>
          <w:kern w:val="2"/>
          <w:sz w:val="24"/>
          <w:szCs w:val="24"/>
          <w:lang w:val="en-US" w:eastAsia="zh-CN" w:bidi="ar-SA"/>
        </w:rPr>
        <w:t>（从货到验收合格之日起算）</w:t>
      </w:r>
      <w:r>
        <w:rPr>
          <w:rStyle w:val="15"/>
          <w:rFonts w:hint="eastAsia" w:ascii="宋体" w:hAnsi="宋体"/>
          <w:b w:val="0"/>
          <w:i w:val="0"/>
          <w:caps w:val="0"/>
          <w:spacing w:val="0"/>
          <w:w w:val="100"/>
          <w:kern w:val="2"/>
          <w:sz w:val="24"/>
          <w:szCs w:val="24"/>
          <w:lang w:val="en-US" w:eastAsia="zh-CN" w:bidi="ar-SA"/>
        </w:rPr>
        <w:t>，质保期内质量问题三包（包退、包换、包修）。</w:t>
      </w:r>
    </w:p>
    <w:p>
      <w:pPr>
        <w:pStyle w:val="19"/>
        <w:widowControl/>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cs="宋体"/>
          <w:b/>
          <w:bCs/>
          <w:i w:val="0"/>
          <w:caps w:val="0"/>
          <w:spacing w:val="0"/>
          <w:w w:val="100"/>
          <w:kern w:val="2"/>
          <w:sz w:val="24"/>
          <w:szCs w:val="24"/>
          <w:lang w:val="en-US" w:eastAsia="zh-CN" w:bidi="ar-SA"/>
        </w:rPr>
        <w:t>4、付款方式：</w:t>
      </w:r>
      <w:r>
        <w:rPr>
          <w:rStyle w:val="15"/>
          <w:rFonts w:ascii="宋体" w:hAnsi="宋体"/>
          <w:b w:val="0"/>
          <w:i w:val="0"/>
          <w:caps w:val="0"/>
          <w:spacing w:val="0"/>
          <w:w w:val="100"/>
          <w:kern w:val="2"/>
          <w:sz w:val="24"/>
          <w:szCs w:val="24"/>
          <w:lang w:val="en-US" w:eastAsia="zh-CN" w:bidi="ar-SA"/>
        </w:rPr>
        <w:t>全部货物交货，并经验收合格后，</w:t>
      </w:r>
      <w:r>
        <w:rPr>
          <w:rStyle w:val="15"/>
          <w:rFonts w:hint="eastAsia" w:ascii="宋体" w:hAnsi="宋体"/>
          <w:b w:val="0"/>
          <w:i w:val="0"/>
          <w:caps w:val="0"/>
          <w:spacing w:val="0"/>
          <w:w w:val="100"/>
          <w:kern w:val="2"/>
          <w:sz w:val="24"/>
          <w:szCs w:val="24"/>
          <w:lang w:val="en-US" w:eastAsia="zh-CN" w:bidi="ar-SA"/>
        </w:rPr>
        <w:t>30</w:t>
      </w:r>
      <w:r>
        <w:rPr>
          <w:rStyle w:val="15"/>
          <w:rFonts w:ascii="宋体" w:hAnsi="宋体"/>
          <w:b w:val="0"/>
          <w:i w:val="0"/>
          <w:caps w:val="0"/>
          <w:spacing w:val="0"/>
          <w:w w:val="100"/>
          <w:kern w:val="2"/>
          <w:sz w:val="24"/>
          <w:szCs w:val="24"/>
          <w:lang w:val="en-US" w:eastAsia="zh-CN" w:bidi="ar-SA"/>
        </w:rPr>
        <w:t>日内学校凭收讫货物的验收凭证和货物验收合格文件等材料以转账方式向</w:t>
      </w:r>
      <w:r>
        <w:rPr>
          <w:rStyle w:val="15"/>
          <w:rFonts w:hint="eastAsia" w:ascii="宋体" w:hAnsi="宋体"/>
          <w:b w:val="0"/>
          <w:i w:val="0"/>
          <w:caps w:val="0"/>
          <w:spacing w:val="0"/>
          <w:w w:val="100"/>
          <w:kern w:val="2"/>
          <w:sz w:val="24"/>
          <w:szCs w:val="24"/>
          <w:lang w:val="en-US" w:eastAsia="zh-CN" w:bidi="ar-SA"/>
        </w:rPr>
        <w:t>成交人</w:t>
      </w:r>
      <w:r>
        <w:rPr>
          <w:rStyle w:val="15"/>
          <w:rFonts w:ascii="宋体" w:hAnsi="宋体"/>
          <w:b w:val="0"/>
          <w:i w:val="0"/>
          <w:caps w:val="0"/>
          <w:spacing w:val="0"/>
          <w:w w:val="100"/>
          <w:kern w:val="2"/>
          <w:sz w:val="24"/>
          <w:szCs w:val="24"/>
          <w:lang w:val="en-US" w:eastAsia="zh-CN" w:bidi="ar-SA"/>
        </w:rPr>
        <w:t>一次性支付 100% 的货物价款。</w:t>
      </w:r>
      <w:r>
        <w:rPr>
          <w:rStyle w:val="15"/>
          <w:rFonts w:hint="eastAsia" w:ascii="宋体" w:hAnsi="宋体"/>
          <w:b w:val="0"/>
          <w:i w:val="0"/>
          <w:caps w:val="0"/>
          <w:spacing w:val="0"/>
          <w:w w:val="100"/>
          <w:kern w:val="2"/>
          <w:sz w:val="24"/>
          <w:szCs w:val="24"/>
          <w:lang w:val="en-US" w:eastAsia="zh-CN" w:bidi="ar-SA"/>
        </w:rPr>
        <w:t>成交人须提供等额发票给采购。</w:t>
      </w:r>
    </w:p>
    <w:p>
      <w:pPr>
        <w:pStyle w:val="19"/>
        <w:widowControl/>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cs="宋体"/>
          <w:b/>
          <w:bCs/>
          <w:i w:val="0"/>
          <w:caps w:val="0"/>
          <w:spacing w:val="0"/>
          <w:w w:val="100"/>
          <w:kern w:val="2"/>
          <w:sz w:val="24"/>
          <w:szCs w:val="24"/>
          <w:lang w:val="en-US" w:eastAsia="zh-CN" w:bidi="ar-SA"/>
        </w:rPr>
        <w:t>5、验收要求：</w:t>
      </w:r>
      <w:r>
        <w:rPr>
          <w:rStyle w:val="15"/>
          <w:rFonts w:ascii="宋体" w:hAnsi="宋体"/>
          <w:b w:val="0"/>
          <w:i w:val="0"/>
          <w:caps w:val="0"/>
          <w:spacing w:val="0"/>
          <w:w w:val="100"/>
          <w:kern w:val="2"/>
          <w:sz w:val="24"/>
          <w:szCs w:val="24"/>
          <w:lang w:val="en-US" w:eastAsia="zh-CN" w:bidi="ar-SA"/>
        </w:rPr>
        <w:t>货物送至采购人指定地点后，成交人和采购人一同拆箱，对其全部货物的型号、规格、数量、外型、外观、包装进行到货验收。</w:t>
      </w:r>
      <w:r>
        <w:rPr>
          <w:rStyle w:val="15"/>
          <w:rFonts w:hint="eastAsia" w:ascii="宋体" w:hAnsi="宋体"/>
          <w:b w:val="0"/>
          <w:i w:val="0"/>
          <w:caps w:val="0"/>
          <w:spacing w:val="0"/>
          <w:w w:val="100"/>
          <w:kern w:val="2"/>
          <w:sz w:val="24"/>
          <w:szCs w:val="24"/>
          <w:lang w:val="en-US" w:eastAsia="zh-CN" w:bidi="ar-SA"/>
        </w:rPr>
        <w:t>成交人</w:t>
      </w:r>
      <w:r>
        <w:rPr>
          <w:rStyle w:val="15"/>
          <w:rFonts w:ascii="宋体" w:hAnsi="宋体"/>
          <w:b w:val="0"/>
          <w:i w:val="0"/>
          <w:caps w:val="0"/>
          <w:spacing w:val="0"/>
          <w:w w:val="100"/>
          <w:kern w:val="2"/>
          <w:sz w:val="24"/>
          <w:szCs w:val="24"/>
          <w:lang w:val="en-US" w:eastAsia="zh-CN" w:bidi="ar-SA"/>
        </w:rPr>
        <w:t>在项目验收时将全部有关技术文件、资料等文档交付采购人。</w:t>
      </w:r>
    </w:p>
    <w:p>
      <w:pPr>
        <w:pStyle w:val="20"/>
        <w:widowControl/>
        <w:snapToGrid/>
        <w:spacing w:before="0" w:beforeAutospacing="0" w:after="0" w:afterAutospacing="0" w:line="460" w:lineRule="exact"/>
        <w:ind w:left="0" w:leftChars="0" w:firstLine="480" w:firstLineChars="200"/>
        <w:jc w:val="both"/>
        <w:textAlignment w:val="baseline"/>
        <w:rPr>
          <w:rStyle w:val="15"/>
          <w:rFonts w:ascii="宋体" w:hAnsi="宋体" w:cs="宋体"/>
          <w:b/>
          <w:bCs/>
          <w:i w:val="0"/>
          <w:caps w:val="0"/>
          <w:spacing w:val="0"/>
          <w:w w:val="100"/>
          <w:sz w:val="24"/>
          <w:szCs w:val="24"/>
        </w:rPr>
      </w:pPr>
      <w:r>
        <w:rPr>
          <w:rStyle w:val="15"/>
          <w:rFonts w:ascii="宋体" w:hAnsi="宋体" w:cs="宋体"/>
          <w:b/>
          <w:bCs/>
          <w:i w:val="0"/>
          <w:caps w:val="0"/>
          <w:spacing w:val="0"/>
          <w:w w:val="100"/>
          <w:sz w:val="24"/>
          <w:szCs w:val="24"/>
          <w:lang w:val="en-US" w:eastAsia="zh-CN"/>
        </w:rPr>
        <w:t>6</w:t>
      </w:r>
      <w:r>
        <w:rPr>
          <w:rStyle w:val="15"/>
          <w:rFonts w:ascii="宋体" w:hAnsi="宋体" w:cs="宋体"/>
          <w:b/>
          <w:bCs/>
          <w:i w:val="0"/>
          <w:caps w:val="0"/>
          <w:spacing w:val="0"/>
          <w:w w:val="100"/>
          <w:sz w:val="24"/>
          <w:szCs w:val="24"/>
        </w:rPr>
        <w:t>、服务要求：</w:t>
      </w:r>
    </w:p>
    <w:p>
      <w:pPr>
        <w:pStyle w:val="20"/>
        <w:widowControl/>
        <w:snapToGrid/>
        <w:spacing w:before="0" w:beforeAutospacing="0" w:after="0" w:afterAutospacing="0" w:line="460" w:lineRule="exact"/>
        <w:ind w:left="0" w:leftChars="0" w:firstLine="480" w:firstLineChars="200"/>
        <w:jc w:val="both"/>
        <w:textAlignment w:val="baseline"/>
        <w:rPr>
          <w:rStyle w:val="15"/>
          <w:rFonts w:hint="eastAsia" w:ascii="宋体" w:hAnsi="宋体" w:eastAsia="宋体" w:cstheme="minorBidi"/>
          <w:b w:val="0"/>
          <w:i w:val="0"/>
          <w:caps w:val="0"/>
          <w:spacing w:val="0"/>
          <w:w w:val="100"/>
          <w:kern w:val="2"/>
          <w:sz w:val="24"/>
          <w:szCs w:val="24"/>
          <w:lang w:val="en-US" w:eastAsia="zh-CN" w:bidi="ar-SA"/>
        </w:rPr>
      </w:pPr>
      <w:r>
        <w:rPr>
          <w:rStyle w:val="15"/>
          <w:rFonts w:hint="eastAsia" w:ascii="宋体" w:hAnsi="宋体" w:cstheme="minorBidi"/>
          <w:b w:val="0"/>
          <w:i w:val="0"/>
          <w:caps w:val="0"/>
          <w:spacing w:val="0"/>
          <w:w w:val="100"/>
          <w:kern w:val="2"/>
          <w:sz w:val="24"/>
          <w:szCs w:val="24"/>
          <w:lang w:val="en-US" w:eastAsia="zh-CN" w:bidi="ar-SA"/>
        </w:rPr>
        <w:t>6.1</w:t>
      </w:r>
      <w:r>
        <w:rPr>
          <w:rStyle w:val="15"/>
          <w:rFonts w:ascii="宋体" w:hAnsi="宋体" w:eastAsia="宋体" w:cstheme="minorBidi"/>
          <w:b w:val="0"/>
          <w:i w:val="0"/>
          <w:caps w:val="0"/>
          <w:spacing w:val="0"/>
          <w:w w:val="100"/>
          <w:kern w:val="2"/>
          <w:sz w:val="24"/>
          <w:szCs w:val="24"/>
          <w:lang w:val="en-US" w:eastAsia="zh-CN" w:bidi="ar-SA"/>
        </w:rPr>
        <w:t>成交人所提供的产品应</w:t>
      </w:r>
      <w:r>
        <w:rPr>
          <w:rStyle w:val="15"/>
          <w:rFonts w:hint="eastAsia" w:ascii="宋体" w:hAnsi="宋体" w:eastAsia="宋体" w:cstheme="minorBidi"/>
          <w:b w:val="0"/>
          <w:i w:val="0"/>
          <w:caps w:val="0"/>
          <w:spacing w:val="0"/>
          <w:w w:val="100"/>
          <w:kern w:val="2"/>
          <w:sz w:val="24"/>
          <w:szCs w:val="24"/>
          <w:lang w:val="en-US" w:eastAsia="zh-CN" w:bidi="ar-SA"/>
        </w:rPr>
        <w:t>符合采购人需求，参数规格不符或存在质量问题，则无条件退换货。</w:t>
      </w:r>
    </w:p>
    <w:p>
      <w:pPr>
        <w:pStyle w:val="20"/>
        <w:widowControl/>
        <w:snapToGrid/>
        <w:spacing w:before="0" w:beforeAutospacing="0" w:after="0" w:afterAutospacing="0" w:line="460" w:lineRule="exact"/>
        <w:ind w:left="0" w:leftChars="0" w:firstLine="480" w:firstLineChars="200"/>
        <w:jc w:val="both"/>
        <w:textAlignment w:val="baseline"/>
        <w:rPr>
          <w:rStyle w:val="15"/>
          <w:rFonts w:hint="eastAsia" w:ascii="宋体" w:hAnsi="宋体" w:eastAsia="宋体" w:cstheme="minorBidi"/>
          <w:b w:val="0"/>
          <w:i w:val="0"/>
          <w:caps w:val="0"/>
          <w:spacing w:val="0"/>
          <w:w w:val="100"/>
          <w:kern w:val="2"/>
          <w:sz w:val="24"/>
          <w:szCs w:val="24"/>
          <w:lang w:val="en-US" w:eastAsia="zh-CN" w:bidi="ar-SA"/>
        </w:rPr>
      </w:pPr>
      <w:r>
        <w:rPr>
          <w:rStyle w:val="15"/>
          <w:rFonts w:hint="eastAsia" w:ascii="宋体" w:hAnsi="宋体" w:cstheme="minorBidi"/>
          <w:b w:val="0"/>
          <w:i w:val="0"/>
          <w:caps w:val="0"/>
          <w:spacing w:val="0"/>
          <w:w w:val="100"/>
          <w:kern w:val="2"/>
          <w:sz w:val="24"/>
          <w:szCs w:val="24"/>
          <w:lang w:val="en-US" w:eastAsia="zh-CN" w:bidi="ar-SA"/>
        </w:rPr>
        <w:t>6.2</w:t>
      </w:r>
      <w:r>
        <w:rPr>
          <w:rStyle w:val="15"/>
          <w:rFonts w:ascii="宋体" w:hAnsi="宋体" w:eastAsia="宋体" w:cstheme="minorBidi"/>
          <w:b w:val="0"/>
          <w:i w:val="0"/>
          <w:caps w:val="0"/>
          <w:spacing w:val="0"/>
          <w:w w:val="100"/>
          <w:kern w:val="2"/>
          <w:sz w:val="24"/>
          <w:szCs w:val="24"/>
          <w:lang w:val="en-US" w:eastAsia="zh-CN" w:bidi="ar-SA"/>
        </w:rPr>
        <w:t>成交人所提供</w:t>
      </w:r>
      <w:r>
        <w:rPr>
          <w:rStyle w:val="15"/>
          <w:rFonts w:hint="eastAsia" w:ascii="宋体" w:hAnsi="宋体" w:eastAsia="宋体" w:cstheme="minorBidi"/>
          <w:b w:val="0"/>
          <w:i w:val="0"/>
          <w:caps w:val="0"/>
          <w:spacing w:val="0"/>
          <w:w w:val="100"/>
          <w:kern w:val="2"/>
          <w:sz w:val="24"/>
          <w:szCs w:val="24"/>
          <w:lang w:val="en-US" w:eastAsia="zh-CN" w:bidi="ar-SA"/>
        </w:rPr>
        <w:t>的各种耗材，须承担维修服务过程中发生的一切费用。</w:t>
      </w:r>
    </w:p>
    <w:p>
      <w:pPr>
        <w:pStyle w:val="20"/>
        <w:widowControl/>
        <w:snapToGrid/>
        <w:spacing w:before="0" w:beforeAutospacing="0" w:after="0" w:afterAutospacing="0" w:line="460" w:lineRule="exact"/>
        <w:ind w:left="0" w:leftChars="0" w:firstLine="480" w:firstLineChars="200"/>
        <w:jc w:val="both"/>
        <w:textAlignment w:val="baseline"/>
        <w:rPr>
          <w:rStyle w:val="15"/>
          <w:rFonts w:hint="eastAsia" w:ascii="宋体" w:hAnsi="宋体" w:eastAsia="宋体" w:cstheme="minorBidi"/>
          <w:b w:val="0"/>
          <w:i w:val="0"/>
          <w:caps w:val="0"/>
          <w:spacing w:val="0"/>
          <w:w w:val="100"/>
          <w:kern w:val="2"/>
          <w:sz w:val="24"/>
          <w:szCs w:val="24"/>
          <w:lang w:val="en-US" w:eastAsia="zh-CN" w:bidi="ar-SA"/>
        </w:rPr>
      </w:pPr>
      <w:r>
        <w:rPr>
          <w:rStyle w:val="15"/>
          <w:rFonts w:hint="eastAsia" w:ascii="宋体" w:hAnsi="宋体" w:cstheme="minorBidi"/>
          <w:b w:val="0"/>
          <w:i w:val="0"/>
          <w:caps w:val="0"/>
          <w:spacing w:val="0"/>
          <w:w w:val="100"/>
          <w:kern w:val="2"/>
          <w:sz w:val="24"/>
          <w:szCs w:val="24"/>
          <w:lang w:val="en-US" w:eastAsia="zh-CN" w:bidi="ar-SA"/>
        </w:rPr>
        <w:t>6.3</w:t>
      </w:r>
      <w:r>
        <w:rPr>
          <w:rStyle w:val="15"/>
          <w:rFonts w:hint="eastAsia" w:ascii="宋体" w:hAnsi="宋体" w:eastAsia="宋体" w:cstheme="minorBidi"/>
          <w:b w:val="0"/>
          <w:i w:val="0"/>
          <w:caps w:val="0"/>
          <w:spacing w:val="0"/>
          <w:w w:val="100"/>
          <w:kern w:val="2"/>
          <w:sz w:val="24"/>
          <w:szCs w:val="24"/>
          <w:lang w:val="en-US" w:eastAsia="zh-CN" w:bidi="ar-SA"/>
        </w:rPr>
        <w:t>成交人在质保期内接到故障通知后4小时内响应，并在12小时内到达现场，免费负责修理或更换有缺陷的耗材。</w:t>
      </w:r>
    </w:p>
    <w:p>
      <w:pPr>
        <w:pStyle w:val="20"/>
        <w:widowControl/>
        <w:snapToGrid/>
        <w:spacing w:before="0" w:beforeAutospacing="0" w:after="0" w:afterAutospacing="0" w:line="460" w:lineRule="exact"/>
        <w:ind w:left="0" w:leftChars="0" w:firstLine="480" w:firstLineChars="200"/>
        <w:jc w:val="both"/>
        <w:textAlignment w:val="baseline"/>
        <w:rPr>
          <w:rStyle w:val="15"/>
          <w:rFonts w:ascii="宋体" w:hAnsi="宋体"/>
          <w:b w:val="0"/>
          <w:i w:val="0"/>
          <w:caps w:val="0"/>
          <w:spacing w:val="0"/>
          <w:w w:val="100"/>
          <w:sz w:val="24"/>
          <w:szCs w:val="24"/>
        </w:rPr>
      </w:pPr>
      <w:r>
        <w:rPr>
          <w:rStyle w:val="15"/>
          <w:rFonts w:ascii="宋体" w:hAnsi="宋体"/>
          <w:b w:val="0"/>
          <w:i w:val="0"/>
          <w:caps w:val="0"/>
          <w:spacing w:val="0"/>
          <w:w w:val="100"/>
          <w:sz w:val="24"/>
          <w:szCs w:val="24"/>
          <w:lang w:val="en-US" w:eastAsia="zh-CN"/>
        </w:rPr>
        <w:t>7</w:t>
      </w:r>
      <w:r>
        <w:rPr>
          <w:rStyle w:val="15"/>
          <w:rFonts w:ascii="宋体" w:hAnsi="宋体"/>
          <w:b w:val="0"/>
          <w:i w:val="0"/>
          <w:caps w:val="0"/>
          <w:spacing w:val="0"/>
          <w:w w:val="100"/>
          <w:sz w:val="24"/>
          <w:szCs w:val="24"/>
        </w:rPr>
        <w:t>、违约责任：</w:t>
      </w:r>
    </w:p>
    <w:p>
      <w:pPr>
        <w:widowControl/>
        <w:shd w:val="clear" w:color="auto" w:fill="FFFFFF"/>
        <w:adjustRightInd w:val="0"/>
        <w:snapToGrid w:val="0"/>
        <w:spacing w:line="560" w:lineRule="exact"/>
        <w:ind w:firstLine="643"/>
        <w:jc w:val="left"/>
        <w:rPr>
          <w:rStyle w:val="15"/>
          <w:rFonts w:hint="eastAsia" w:ascii="宋体" w:hAnsi="宋体" w:eastAsia="宋体" w:cstheme="minorBidi"/>
          <w:b w:val="0"/>
          <w:i w:val="0"/>
          <w:caps w:val="0"/>
          <w:spacing w:val="0"/>
          <w:w w:val="100"/>
          <w:kern w:val="2"/>
          <w:sz w:val="24"/>
          <w:szCs w:val="24"/>
          <w:lang w:val="en-US" w:eastAsia="zh-CN" w:bidi="ar-SA"/>
        </w:rPr>
      </w:pPr>
      <w:r>
        <w:rPr>
          <w:rStyle w:val="15"/>
          <w:rFonts w:hint="eastAsia" w:ascii="宋体" w:hAnsi="宋体" w:eastAsia="宋体" w:cstheme="minorBidi"/>
          <w:b w:val="0"/>
          <w:i w:val="0"/>
          <w:caps w:val="0"/>
          <w:spacing w:val="0"/>
          <w:w w:val="100"/>
          <w:kern w:val="2"/>
          <w:sz w:val="24"/>
          <w:szCs w:val="24"/>
          <w:lang w:val="en-US" w:eastAsia="zh-CN" w:bidi="ar-SA"/>
        </w:rPr>
        <w:t>7.1未按期交货的违约责任</w:t>
      </w:r>
    </w:p>
    <w:p>
      <w:pPr>
        <w:widowControl/>
        <w:shd w:val="clear" w:color="auto" w:fill="FFFFFF"/>
        <w:adjustRightInd w:val="0"/>
        <w:snapToGrid w:val="0"/>
        <w:spacing w:line="560" w:lineRule="exact"/>
        <w:ind w:firstLine="643"/>
        <w:jc w:val="left"/>
        <w:rPr>
          <w:rStyle w:val="15"/>
          <w:rFonts w:hint="eastAsia" w:ascii="宋体" w:hAnsi="宋体" w:eastAsia="宋体" w:cstheme="minorBidi"/>
          <w:b w:val="0"/>
          <w:i w:val="0"/>
          <w:caps w:val="0"/>
          <w:spacing w:val="0"/>
          <w:w w:val="100"/>
          <w:kern w:val="2"/>
          <w:sz w:val="24"/>
          <w:szCs w:val="24"/>
          <w:lang w:val="en-US" w:eastAsia="zh-CN" w:bidi="ar-SA"/>
        </w:rPr>
      </w:pPr>
      <w:r>
        <w:rPr>
          <w:rStyle w:val="15"/>
          <w:rFonts w:hint="eastAsia" w:ascii="宋体" w:hAnsi="宋体" w:eastAsia="宋体" w:cstheme="minorBidi"/>
          <w:b w:val="0"/>
          <w:i w:val="0"/>
          <w:caps w:val="0"/>
          <w:spacing w:val="0"/>
          <w:w w:val="100"/>
          <w:kern w:val="2"/>
          <w:sz w:val="24"/>
          <w:szCs w:val="24"/>
          <w:lang w:val="en-US" w:eastAsia="zh-CN" w:bidi="ar-SA"/>
        </w:rPr>
        <w:t>7.1.1如果成交人未能按合同规定的时间按时交付使用的（不可抗力除外），若成交人书面同意支付延期交付使用违约金，采购人有权选择同意延长交付使用期还是不予延长交付使用期，采购人同意延长交付使用期的，延期交付使用的时间由双方另行确定。延期交付使用违约金的支付采购人有权从未付的合同约定服务金额中扣除。延期交付使用违约金比率为每迟交1天，按合同约定服务金额的2%。但是，延期交付使用违约金的支付总额不得超过合同约定服务金额的100％。</w:t>
      </w:r>
    </w:p>
    <w:p>
      <w:pPr>
        <w:widowControl/>
        <w:shd w:val="clear" w:color="auto" w:fill="FFFFFF"/>
        <w:adjustRightInd w:val="0"/>
        <w:snapToGrid w:val="0"/>
        <w:spacing w:line="560" w:lineRule="exact"/>
        <w:ind w:firstLine="643"/>
        <w:jc w:val="left"/>
        <w:rPr>
          <w:rStyle w:val="15"/>
          <w:rFonts w:hint="eastAsia" w:ascii="宋体" w:hAnsi="宋体" w:eastAsia="宋体" w:cstheme="minorBidi"/>
          <w:b w:val="0"/>
          <w:i w:val="0"/>
          <w:caps w:val="0"/>
          <w:spacing w:val="0"/>
          <w:w w:val="100"/>
          <w:kern w:val="2"/>
          <w:sz w:val="24"/>
          <w:szCs w:val="24"/>
          <w:lang w:val="en-US" w:eastAsia="zh-CN" w:bidi="ar-SA"/>
        </w:rPr>
      </w:pPr>
      <w:r>
        <w:rPr>
          <w:rStyle w:val="15"/>
          <w:rFonts w:hint="eastAsia" w:ascii="宋体" w:hAnsi="宋体" w:eastAsia="宋体" w:cstheme="minorBidi"/>
          <w:b w:val="0"/>
          <w:i w:val="0"/>
          <w:caps w:val="0"/>
          <w:spacing w:val="0"/>
          <w:w w:val="100"/>
          <w:kern w:val="2"/>
          <w:sz w:val="24"/>
          <w:szCs w:val="24"/>
          <w:lang w:val="en-US" w:eastAsia="zh-CN" w:bidi="ar-SA"/>
        </w:rPr>
        <w:t>7.1.2如果成交人逾期交付使用达30天（含30天）以上的，采购人有权单方解除本合同，成交人仍应按上述约定支付延期交付使用违约金。若因此给采购人造成损失的，还应赔偿采购人所受的损失。</w:t>
      </w:r>
    </w:p>
    <w:p>
      <w:pPr>
        <w:widowControl/>
        <w:shd w:val="clear" w:color="auto" w:fill="FFFFFF"/>
        <w:adjustRightInd w:val="0"/>
        <w:snapToGrid w:val="0"/>
        <w:spacing w:line="560" w:lineRule="exact"/>
        <w:ind w:firstLine="643"/>
        <w:jc w:val="left"/>
        <w:rPr>
          <w:rStyle w:val="15"/>
          <w:rFonts w:hint="eastAsia" w:ascii="宋体" w:hAnsi="宋体" w:eastAsia="宋体" w:cstheme="minorBidi"/>
          <w:b w:val="0"/>
          <w:i w:val="0"/>
          <w:caps w:val="0"/>
          <w:spacing w:val="0"/>
          <w:w w:val="100"/>
          <w:kern w:val="2"/>
          <w:sz w:val="24"/>
          <w:szCs w:val="24"/>
          <w:lang w:val="en-US" w:eastAsia="zh-CN" w:bidi="ar-SA"/>
        </w:rPr>
      </w:pPr>
      <w:r>
        <w:rPr>
          <w:rStyle w:val="15"/>
          <w:rFonts w:hint="eastAsia" w:ascii="宋体" w:hAnsi="宋体" w:eastAsia="宋体" w:cstheme="minorBidi"/>
          <w:b w:val="0"/>
          <w:i w:val="0"/>
          <w:caps w:val="0"/>
          <w:spacing w:val="0"/>
          <w:w w:val="100"/>
          <w:kern w:val="2"/>
          <w:sz w:val="24"/>
          <w:szCs w:val="24"/>
          <w:lang w:val="en-US" w:eastAsia="zh-CN" w:bidi="ar-SA"/>
        </w:rPr>
        <w:t>7.2若成交人不能交付使用的（逾期30天视为不能交付使用，因不可抗拒的因素除外）或交付使用不合格从而影响采购人正常使用的，成交人应向招标人偿付不能交付使用部分货款的30％的违约金。违约金不足以补偿损失的，采购人有权要求成交人赔偿损失。</w:t>
      </w:r>
    </w:p>
    <w:p>
      <w:pPr>
        <w:widowControl/>
        <w:shd w:val="clear" w:color="auto" w:fill="FFFFFF"/>
        <w:adjustRightInd w:val="0"/>
        <w:snapToGrid w:val="0"/>
        <w:spacing w:line="560" w:lineRule="exact"/>
        <w:ind w:firstLine="643"/>
        <w:jc w:val="left"/>
        <w:rPr>
          <w:rStyle w:val="15"/>
          <w:rFonts w:hint="eastAsia" w:ascii="宋体" w:hAnsi="宋体" w:eastAsia="宋体" w:cstheme="minorBidi"/>
          <w:b w:val="0"/>
          <w:i w:val="0"/>
          <w:caps w:val="0"/>
          <w:spacing w:val="0"/>
          <w:w w:val="100"/>
          <w:kern w:val="2"/>
          <w:sz w:val="24"/>
          <w:szCs w:val="24"/>
          <w:lang w:val="en-US" w:eastAsia="zh-CN" w:bidi="ar-SA"/>
        </w:rPr>
      </w:pPr>
      <w:r>
        <w:rPr>
          <w:rStyle w:val="15"/>
          <w:rFonts w:hint="eastAsia" w:ascii="宋体" w:hAnsi="宋体" w:eastAsia="宋体" w:cstheme="minorBidi"/>
          <w:b w:val="0"/>
          <w:i w:val="0"/>
          <w:caps w:val="0"/>
          <w:spacing w:val="0"/>
          <w:w w:val="100"/>
          <w:kern w:val="2"/>
          <w:sz w:val="24"/>
          <w:szCs w:val="24"/>
          <w:lang w:val="en-US" w:eastAsia="zh-CN" w:bidi="ar-SA"/>
        </w:rPr>
        <w:t>7.3如果成交人未能按照约定的时间提供服务的，每逾期1天的，成交人应向采购人支付500元违约金，若因此给采购人造成损失的，成交人还应赔偿采购人所受的损失。</w:t>
      </w:r>
    </w:p>
    <w:p>
      <w:pPr>
        <w:pStyle w:val="19"/>
        <w:widowControl/>
        <w:snapToGrid/>
        <w:spacing w:before="0" w:beforeAutospacing="0" w:after="0" w:afterAutospacing="0" w:line="360" w:lineRule="auto"/>
        <w:ind w:firstLine="480" w:firstLineChars="200"/>
        <w:jc w:val="both"/>
        <w:textAlignment w:val="baseline"/>
        <w:rPr>
          <w:rStyle w:val="15"/>
          <w:rFonts w:hint="eastAsia" w:ascii="宋体" w:hAnsi="宋体" w:eastAsia="宋体" w:cstheme="minorBidi"/>
          <w:b w:val="0"/>
          <w:i w:val="0"/>
          <w:caps w:val="0"/>
          <w:spacing w:val="0"/>
          <w:w w:val="100"/>
          <w:kern w:val="2"/>
          <w:sz w:val="24"/>
          <w:szCs w:val="24"/>
          <w:lang w:val="en-US" w:eastAsia="zh-CN" w:bidi="ar-SA"/>
        </w:rPr>
      </w:pPr>
      <w:r>
        <w:rPr>
          <w:rStyle w:val="15"/>
          <w:rFonts w:hint="eastAsia" w:ascii="宋体" w:hAnsi="宋体" w:eastAsia="宋体" w:cstheme="minorBidi"/>
          <w:b w:val="0"/>
          <w:i w:val="0"/>
          <w:caps w:val="0"/>
          <w:spacing w:val="0"/>
          <w:w w:val="100"/>
          <w:kern w:val="2"/>
          <w:sz w:val="24"/>
          <w:szCs w:val="24"/>
          <w:lang w:val="en-US" w:eastAsia="zh-CN" w:bidi="ar-SA"/>
        </w:rPr>
        <w:t>7.4采购人人逾期付款的（有正当拒付理由的除外）应按照逾期金额的每日0.05％支付逾期付款违约金。</w:t>
      </w:r>
    </w:p>
    <w:p>
      <w:pPr>
        <w:pStyle w:val="19"/>
        <w:widowControl/>
        <w:snapToGrid/>
        <w:spacing w:before="0" w:beforeAutospacing="0" w:after="0" w:afterAutospacing="0" w:line="360" w:lineRule="auto"/>
        <w:ind w:firstLine="480" w:firstLineChars="200"/>
        <w:jc w:val="both"/>
        <w:textAlignment w:val="baseline"/>
        <w:rPr>
          <w:rStyle w:val="15"/>
          <w:rFonts w:hint="eastAsia" w:ascii="宋体" w:hAnsi="宋体" w:eastAsia="宋体" w:cstheme="minorBidi"/>
          <w:b w:val="0"/>
          <w:i w:val="0"/>
          <w:caps w:val="0"/>
          <w:spacing w:val="0"/>
          <w:w w:val="100"/>
          <w:kern w:val="2"/>
          <w:sz w:val="24"/>
          <w:szCs w:val="24"/>
          <w:lang w:val="en-US" w:eastAsia="zh-CN" w:bidi="ar-SA"/>
        </w:rPr>
      </w:pPr>
    </w:p>
    <w:p>
      <w:pPr>
        <w:widowControl/>
        <w:snapToGrid/>
        <w:spacing w:before="0" w:beforeAutospacing="0" w:after="0" w:afterAutospacing="0" w:line="400" w:lineRule="exact"/>
        <w:jc w:val="center"/>
        <w:textAlignment w:val="baseline"/>
        <w:rPr>
          <w:rStyle w:val="15"/>
          <w:rFonts w:hint="eastAsia" w:ascii="宋体" w:hAnsi="宋体" w:eastAsia="宋体" w:cstheme="minorBidi"/>
          <w:b w:val="0"/>
          <w:i w:val="0"/>
          <w:caps w:val="0"/>
          <w:spacing w:val="0"/>
          <w:w w:val="100"/>
          <w:kern w:val="2"/>
          <w:sz w:val="24"/>
          <w:szCs w:val="24"/>
          <w:lang w:val="en-US" w:eastAsia="zh-CN" w:bidi="ar-SA"/>
        </w:rPr>
      </w:pPr>
    </w:p>
    <w:p>
      <w:pPr>
        <w:pStyle w:val="19"/>
        <w:widowControl/>
        <w:snapToGrid/>
        <w:spacing w:before="0" w:beforeAutospacing="0" w:after="0" w:afterAutospacing="0" w:line="240" w:lineRule="auto"/>
        <w:ind w:firstLine="420"/>
        <w:jc w:val="both"/>
        <w:textAlignment w:val="baseline"/>
        <w:rPr>
          <w:rStyle w:val="15"/>
          <w:rFonts w:hint="eastAsia" w:ascii="宋体" w:hAnsi="宋体" w:eastAsia="宋体" w:cstheme="minorBidi"/>
          <w:b w:val="0"/>
          <w:i w:val="0"/>
          <w:caps w:val="0"/>
          <w:spacing w:val="0"/>
          <w:w w:val="100"/>
          <w:kern w:val="2"/>
          <w:sz w:val="24"/>
          <w:szCs w:val="24"/>
          <w:lang w:val="en-US" w:eastAsia="zh-CN" w:bidi="ar-SA"/>
        </w:rPr>
      </w:pPr>
    </w:p>
    <w:p>
      <w:pPr>
        <w:widowControl/>
        <w:snapToGrid/>
        <w:spacing w:before="0" w:beforeAutospacing="0" w:after="0" w:afterAutospacing="0" w:line="400" w:lineRule="exact"/>
        <w:jc w:val="both"/>
        <w:textAlignment w:val="baseline"/>
        <w:rPr>
          <w:rStyle w:val="15"/>
          <w:rFonts w:hint="eastAsia" w:ascii="宋体" w:hAnsi="宋体" w:eastAsia="宋体" w:cstheme="minorBidi"/>
          <w:b w:val="0"/>
          <w:i w:val="0"/>
          <w:caps w:val="0"/>
          <w:spacing w:val="0"/>
          <w:w w:val="100"/>
          <w:kern w:val="2"/>
          <w:sz w:val="24"/>
          <w:szCs w:val="24"/>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hint="eastAsia" w:ascii="宋体" w:hAnsi="宋体" w:eastAsia="宋体" w:cstheme="minorBidi"/>
          <w:b w:val="0"/>
          <w:i w:val="0"/>
          <w:caps w:val="0"/>
          <w:spacing w:val="0"/>
          <w:w w:val="100"/>
          <w:kern w:val="2"/>
          <w:sz w:val="24"/>
          <w:szCs w:val="24"/>
          <w:lang w:val="en-US" w:eastAsia="zh-CN" w:bidi="ar-SA"/>
        </w:rPr>
      </w:pPr>
    </w:p>
    <w:p>
      <w:pPr>
        <w:pStyle w:val="19"/>
        <w:rPr>
          <w:rStyle w:val="15"/>
          <w:rFonts w:hint="eastAsia" w:ascii="宋体" w:hAnsi="宋体" w:eastAsia="宋体" w:cstheme="minorBidi"/>
          <w:b w:val="0"/>
          <w:i w:val="0"/>
          <w:caps w:val="0"/>
          <w:spacing w:val="0"/>
          <w:w w:val="100"/>
          <w:kern w:val="2"/>
          <w:sz w:val="24"/>
          <w:szCs w:val="24"/>
          <w:lang w:val="en-US" w:eastAsia="zh-CN" w:bidi="ar-SA"/>
        </w:rPr>
      </w:pPr>
    </w:p>
    <w:p>
      <w:pPr>
        <w:pStyle w:val="20"/>
        <w:rPr>
          <w:rStyle w:val="15"/>
          <w:rFonts w:hint="eastAsia" w:ascii="宋体" w:hAnsi="宋体" w:eastAsia="宋体" w:cstheme="minorBidi"/>
          <w:b w:val="0"/>
          <w:i w:val="0"/>
          <w:caps w:val="0"/>
          <w:spacing w:val="0"/>
          <w:w w:val="100"/>
          <w:kern w:val="2"/>
          <w:sz w:val="24"/>
          <w:szCs w:val="24"/>
          <w:lang w:val="en-US" w:eastAsia="zh-CN" w:bidi="ar-SA"/>
        </w:rPr>
      </w:pPr>
    </w:p>
    <w:p>
      <w:pPr>
        <w:pStyle w:val="19"/>
        <w:rPr>
          <w:rStyle w:val="15"/>
          <w:rFonts w:ascii="Times New Roman" w:hAnsi="Times New Roman" w:eastAsia="宋体"/>
          <w:b w:val="0"/>
          <w:i w:val="0"/>
          <w:caps w:val="0"/>
          <w:spacing w:val="0"/>
          <w:w w:val="100"/>
          <w:sz w:val="21"/>
        </w:rPr>
      </w:pPr>
    </w:p>
    <w:p>
      <w:pPr>
        <w:pStyle w:val="20"/>
        <w:rPr>
          <w:rStyle w:val="15"/>
          <w:rFonts w:ascii="Times New Roman" w:hAnsi="Times New Roman" w:eastAsia="宋体"/>
          <w:b w:val="0"/>
          <w:i w:val="0"/>
          <w:caps w:val="0"/>
          <w:spacing w:val="0"/>
          <w:w w:val="100"/>
          <w:sz w:val="21"/>
        </w:rPr>
      </w:pPr>
    </w:p>
    <w:p>
      <w:pPr>
        <w:pStyle w:val="19"/>
        <w:rPr>
          <w:rStyle w:val="15"/>
          <w:rFonts w:ascii="Times New Roman" w:hAnsi="Times New Roman" w:eastAsia="宋体"/>
          <w:b w:val="0"/>
          <w:i w:val="0"/>
          <w:caps w:val="0"/>
          <w:spacing w:val="0"/>
          <w:w w:val="100"/>
          <w:sz w:val="21"/>
        </w:rPr>
      </w:pPr>
    </w:p>
    <w:p>
      <w:pPr>
        <w:pStyle w:val="20"/>
        <w:rPr>
          <w:rStyle w:val="15"/>
          <w:rFonts w:ascii="Times New Roman" w:hAnsi="Times New Roman" w:eastAsia="宋体"/>
          <w:b w:val="0"/>
          <w:i w:val="0"/>
          <w:caps w:val="0"/>
          <w:spacing w:val="0"/>
          <w:w w:val="100"/>
          <w:sz w:val="21"/>
        </w:rPr>
      </w:pPr>
    </w:p>
    <w:p>
      <w:pPr>
        <w:pStyle w:val="19"/>
        <w:rPr>
          <w:rStyle w:val="15"/>
          <w:rFonts w:ascii="Times New Roman" w:hAnsi="Times New Roman" w:eastAsia="宋体"/>
          <w:b w:val="0"/>
          <w:i w:val="0"/>
          <w:caps w:val="0"/>
          <w:spacing w:val="0"/>
          <w:w w:val="100"/>
          <w:sz w:val="21"/>
        </w:rPr>
      </w:pPr>
    </w:p>
    <w:p>
      <w:pPr>
        <w:pStyle w:val="20"/>
        <w:rPr>
          <w:rStyle w:val="15"/>
          <w:rFonts w:ascii="Times New Roman" w:hAnsi="Times New Roman" w:eastAsia="宋体"/>
          <w:b w:val="0"/>
          <w:i w:val="0"/>
          <w:caps w:val="0"/>
          <w:spacing w:val="0"/>
          <w:w w:val="100"/>
          <w:sz w:val="21"/>
        </w:rPr>
      </w:pPr>
    </w:p>
    <w:p>
      <w:pPr>
        <w:pStyle w:val="19"/>
        <w:rPr>
          <w:rStyle w:val="15"/>
          <w:rFonts w:ascii="Times New Roman" w:hAnsi="Times New Roman" w:eastAsia="宋体"/>
          <w:b w:val="0"/>
          <w:i w:val="0"/>
          <w:caps w:val="0"/>
          <w:spacing w:val="0"/>
          <w:w w:val="100"/>
          <w:sz w:val="21"/>
        </w:rPr>
      </w:pPr>
    </w:p>
    <w:p>
      <w:pPr>
        <w:pStyle w:val="20"/>
        <w:rPr>
          <w:rStyle w:val="15"/>
          <w:rFonts w:ascii="Times New Roman" w:hAnsi="Times New Roman" w:eastAsia="宋体"/>
          <w:b w:val="0"/>
          <w:i w:val="0"/>
          <w:caps w:val="0"/>
          <w:spacing w:val="0"/>
          <w:w w:val="100"/>
          <w:sz w:val="21"/>
        </w:rPr>
      </w:pPr>
    </w:p>
    <w:p>
      <w:pPr>
        <w:pStyle w:val="19"/>
        <w:rPr>
          <w:rStyle w:val="15"/>
          <w:rFonts w:ascii="Times New Roman" w:hAnsi="Times New Roman" w:eastAsia="宋体"/>
          <w:b w:val="0"/>
          <w:i w:val="0"/>
          <w:caps w:val="0"/>
          <w:spacing w:val="0"/>
          <w:w w:val="100"/>
          <w:sz w:val="21"/>
        </w:rPr>
      </w:pPr>
    </w:p>
    <w:p>
      <w:pPr>
        <w:pStyle w:val="20"/>
        <w:rPr>
          <w:rStyle w:val="15"/>
          <w:rFonts w:ascii="Times New Roman" w:hAnsi="Times New Roman" w:eastAsia="宋体"/>
          <w:b w:val="0"/>
          <w:i w:val="0"/>
          <w:caps w:val="0"/>
          <w:spacing w:val="0"/>
          <w:w w:val="100"/>
          <w:sz w:val="21"/>
        </w:rPr>
      </w:pPr>
    </w:p>
    <w:p>
      <w:pPr>
        <w:pStyle w:val="19"/>
        <w:rPr>
          <w:rStyle w:val="15"/>
          <w:rFonts w:ascii="Times New Roman" w:hAnsi="Times New Roman" w:eastAsia="宋体"/>
          <w:b w:val="0"/>
          <w:i w:val="0"/>
          <w:caps w:val="0"/>
          <w:spacing w:val="0"/>
          <w:w w:val="100"/>
          <w:sz w:val="21"/>
        </w:rPr>
      </w:pPr>
    </w:p>
    <w:p>
      <w:pPr>
        <w:pStyle w:val="20"/>
        <w:rPr>
          <w:rStyle w:val="15"/>
          <w:rFonts w:ascii="Times New Roman" w:hAnsi="Times New Roman" w:eastAsia="宋体"/>
          <w:b w:val="0"/>
          <w:i w:val="0"/>
          <w:caps w:val="0"/>
          <w:spacing w:val="0"/>
          <w:w w:val="100"/>
          <w:sz w:val="21"/>
        </w:rPr>
      </w:pPr>
    </w:p>
    <w:p>
      <w:pPr>
        <w:pStyle w:val="19"/>
        <w:rPr>
          <w:rStyle w:val="15"/>
          <w:rFonts w:ascii="Times New Roman" w:hAnsi="Times New Roman" w:eastAsia="宋体"/>
          <w:b w:val="0"/>
          <w:i w:val="0"/>
          <w:caps w:val="0"/>
          <w:spacing w:val="0"/>
          <w:w w:val="100"/>
          <w:sz w:val="21"/>
        </w:rPr>
      </w:pPr>
    </w:p>
    <w:p>
      <w:pPr>
        <w:pStyle w:val="20"/>
        <w:rPr>
          <w:rStyle w:val="15"/>
          <w:rFonts w:ascii="Times New Roman" w:hAnsi="Times New Roman" w:eastAsia="宋体"/>
          <w:b w:val="0"/>
          <w:i w:val="0"/>
          <w:caps w:val="0"/>
          <w:spacing w:val="0"/>
          <w:w w:val="100"/>
          <w:sz w:val="21"/>
        </w:rPr>
      </w:pPr>
    </w:p>
    <w:p>
      <w:pPr>
        <w:pStyle w:val="19"/>
        <w:rPr>
          <w:rStyle w:val="15"/>
          <w:rFonts w:ascii="Times New Roman" w:hAnsi="Times New Roman" w:eastAsia="宋体"/>
          <w:b w:val="0"/>
          <w:i w:val="0"/>
          <w:caps w:val="0"/>
          <w:spacing w:val="0"/>
          <w:w w:val="100"/>
          <w:sz w:val="21"/>
        </w:rPr>
      </w:pPr>
    </w:p>
    <w:p>
      <w:pPr>
        <w:pStyle w:val="20"/>
      </w:pPr>
    </w:p>
    <w:p>
      <w:pPr>
        <w:pStyle w:val="19"/>
      </w:pPr>
    </w:p>
    <w:p>
      <w:pPr>
        <w:pStyle w:val="20"/>
      </w:pPr>
    </w:p>
    <w:p>
      <w:pPr>
        <w:pStyle w:val="19"/>
      </w:pPr>
    </w:p>
    <w:p>
      <w:pPr>
        <w:pStyle w:val="19"/>
        <w:rPr>
          <w:rStyle w:val="15"/>
          <w:rFonts w:ascii="Times New Roman" w:hAnsi="Times New Roman" w:eastAsia="宋体"/>
          <w:b w:val="0"/>
          <w:i w:val="0"/>
          <w:caps w:val="0"/>
          <w:spacing w:val="0"/>
          <w:w w:val="100"/>
          <w:sz w:val="21"/>
        </w:rPr>
      </w:pPr>
    </w:p>
    <w:p>
      <w:pPr>
        <w:pStyle w:val="20"/>
      </w:pPr>
    </w:p>
    <w:p>
      <w:pPr>
        <w:widowControl/>
        <w:snapToGrid/>
        <w:spacing w:before="0" w:beforeAutospacing="0" w:after="0" w:afterAutospacing="0" w:line="400" w:lineRule="exact"/>
        <w:jc w:val="center"/>
        <w:textAlignment w:val="baseline"/>
        <w:rPr>
          <w:rStyle w:val="15"/>
          <w:rFonts w:ascii="宋体" w:hAnsi="宋体" w:cs="Times New Roman"/>
          <w:b/>
          <w:bCs/>
          <w:i w:val="0"/>
          <w:caps w:val="0"/>
          <w:spacing w:val="0"/>
          <w:w w:val="100"/>
          <w:kern w:val="2"/>
          <w:sz w:val="36"/>
          <w:szCs w:val="36"/>
          <w:lang w:val="en-US" w:eastAsia="zh-CN" w:bidi="ar-SA"/>
        </w:rPr>
      </w:pPr>
    </w:p>
    <w:p>
      <w:pPr>
        <w:widowControl/>
        <w:snapToGrid/>
        <w:spacing w:before="0" w:beforeAutospacing="0" w:after="0" w:afterAutospacing="0" w:line="400" w:lineRule="exact"/>
        <w:jc w:val="center"/>
        <w:textAlignment w:val="baseline"/>
        <w:rPr>
          <w:rStyle w:val="15"/>
          <w:rFonts w:ascii="宋体" w:hAnsi="宋体" w:cs="Times New Roman"/>
          <w:b/>
          <w:bCs/>
          <w:i w:val="0"/>
          <w:caps w:val="0"/>
          <w:spacing w:val="0"/>
          <w:w w:val="100"/>
          <w:kern w:val="2"/>
          <w:sz w:val="36"/>
          <w:szCs w:val="36"/>
          <w:lang w:val="en-US" w:eastAsia="zh-CN" w:bidi="ar-SA"/>
        </w:rPr>
      </w:pPr>
      <w:r>
        <w:rPr>
          <w:rStyle w:val="15"/>
          <w:rFonts w:ascii="宋体" w:hAnsi="宋体" w:cs="Times New Roman"/>
          <w:b/>
          <w:bCs/>
          <w:i w:val="0"/>
          <w:caps w:val="0"/>
          <w:spacing w:val="0"/>
          <w:w w:val="100"/>
          <w:kern w:val="2"/>
          <w:sz w:val="36"/>
          <w:szCs w:val="36"/>
          <w:lang w:val="en-US" w:eastAsia="zh-CN" w:bidi="ar-SA"/>
        </w:rPr>
        <w:t>第三章 证明材料格式</w:t>
      </w:r>
    </w:p>
    <w:p>
      <w:pPr>
        <w:snapToGrid w:val="0"/>
        <w:spacing w:before="0" w:beforeAutospacing="0" w:after="0" w:afterAutospacing="0" w:line="560" w:lineRule="exact"/>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证明材料编制说明</w:t>
      </w:r>
    </w:p>
    <w:p>
      <w:pPr>
        <w:snapToGrid w:val="0"/>
        <w:spacing w:before="0" w:beforeAutospacing="0" w:after="0" w:afterAutospacing="0" w:line="560" w:lineRule="exact"/>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before="0" w:beforeAutospacing="0" w:after="0" w:afterAutospacing="0" w:line="560" w:lineRule="exact"/>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2.格式要求：证明材料应使用不能擦去的墨料或墨水打印、书写或复印，其中：应用A4幅面纸张打印装订，编制封面、页码，并装订成册且每页加盖公章。</w:t>
      </w:r>
    </w:p>
    <w:p>
      <w:pPr>
        <w:snapToGrid w:val="0"/>
        <w:spacing w:before="0" w:beforeAutospacing="0" w:after="0" w:afterAutospacing="0" w:line="560" w:lineRule="exact"/>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3.其他要求：</w:t>
      </w:r>
    </w:p>
    <w:p>
      <w:pPr>
        <w:snapToGrid w:val="0"/>
        <w:spacing w:before="0" w:beforeAutospacing="0" w:after="0" w:afterAutospacing="0" w:line="560" w:lineRule="exact"/>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①</w:t>
      </w:r>
      <w:r>
        <w:rPr>
          <w:rStyle w:val="15"/>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snapToGrid w:val="0"/>
        <w:spacing w:before="0" w:beforeAutospacing="0" w:after="0" w:afterAutospacing="0" w:line="560" w:lineRule="exact"/>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②证明材料应没有涂改或行间插字，否则其网上竞价系统审核不通过。</w:t>
      </w:r>
    </w:p>
    <w:p>
      <w:pPr>
        <w:widowControl/>
        <w:snapToGrid/>
        <w:spacing w:before="0" w:beforeAutospacing="0" w:after="0" w:afterAutospacing="0" w:line="400" w:lineRule="exact"/>
        <w:ind w:firstLine="480" w:firstLineChars="200"/>
        <w:jc w:val="left"/>
        <w:textAlignment w:val="baseline"/>
        <w:rPr>
          <w:rStyle w:val="15"/>
          <w:rFonts w:ascii="Times New Roman" w:hAnsi="Times New Roman" w:eastAsia="宋体"/>
          <w:b w:val="0"/>
          <w:i w:val="0"/>
          <w:caps w:val="0"/>
          <w:spacing w:val="0"/>
          <w:w w:val="100"/>
          <w:kern w:val="2"/>
          <w:sz w:val="21"/>
          <w:szCs w:val="24"/>
          <w:lang w:val="en-US" w:eastAsia="zh-CN" w:bidi="ar-SA"/>
        </w:rPr>
      </w:pPr>
      <w:r>
        <w:rPr>
          <w:rStyle w:val="15"/>
          <w:rFonts w:ascii="宋体" w:hAnsi="宋体" w:cs="宋体"/>
          <w:b/>
          <w:bCs/>
          <w:i w:val="0"/>
          <w:caps w:val="0"/>
          <w:spacing w:val="0"/>
          <w:w w:val="100"/>
          <w:kern w:val="2"/>
          <w:sz w:val="24"/>
          <w:szCs w:val="24"/>
          <w:lang w:val="en-US" w:eastAsia="zh-CN" w:bidi="ar-SA"/>
        </w:rPr>
        <w:t>注：材料均须加盖竞价供应商单位公章，并在网上竞价报名截止时间前在福建省宏瑞招标代理有限公司网站竞价平台（http://bid.fjhongrui.com）</w:t>
      </w:r>
      <w:r>
        <w:rPr>
          <w:rStyle w:val="15"/>
          <w:rFonts w:ascii="宋体" w:hAnsi="宋体" w:cs="宋体"/>
          <w:b/>
          <w:bCs/>
          <w:i w:val="0"/>
          <w:caps w:val="0"/>
          <w:spacing w:val="0"/>
          <w:w w:val="100"/>
          <w:kern w:val="0"/>
          <w:sz w:val="24"/>
          <w:szCs w:val="24"/>
          <w:lang w:val="en-US" w:eastAsia="zh-CN" w:bidi="ar-SA"/>
        </w:rPr>
        <w:t>扫描上传合格的证明材料</w:t>
      </w:r>
      <w:r>
        <w:rPr>
          <w:rStyle w:val="15"/>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snapToGrid/>
        <w:spacing w:before="0" w:beforeAutospacing="0" w:after="0" w:afterAutospacing="0" w:line="1000" w:lineRule="exact"/>
        <w:jc w:val="center"/>
        <w:textAlignment w:val="baseline"/>
        <w:rPr>
          <w:rStyle w:val="15"/>
          <w:rFonts w:ascii="黑体" w:hAnsi="黑体" w:eastAsia="黑体"/>
          <w:b w:val="0"/>
          <w:i w:val="0"/>
          <w:caps w:val="0"/>
          <w:spacing w:val="0"/>
          <w:w w:val="100"/>
          <w:kern w:val="2"/>
          <w:sz w:val="96"/>
          <w:szCs w:val="96"/>
          <w:lang w:val="en-US" w:eastAsia="zh-CN" w:bidi="ar-SA"/>
        </w:rPr>
      </w:pPr>
      <w:r>
        <w:rPr>
          <w:rStyle w:val="15"/>
          <w:rFonts w:ascii="黑体" w:hAnsi="黑体" w:eastAsia="黑体"/>
          <w:b w:val="0"/>
          <w:i w:val="0"/>
          <w:caps w:val="0"/>
          <w:spacing w:val="0"/>
          <w:w w:val="100"/>
          <w:kern w:val="2"/>
          <w:sz w:val="96"/>
          <w:szCs w:val="96"/>
          <w:lang w:val="en-US" w:eastAsia="zh-CN" w:bidi="ar-SA"/>
        </w:rPr>
        <w:t>证明材料文件</w:t>
      </w:r>
    </w:p>
    <w:p>
      <w:pPr>
        <w:snapToGrid/>
        <w:spacing w:before="0" w:beforeAutospacing="0" w:after="0" w:afterAutospacing="0" w:line="1000" w:lineRule="exact"/>
        <w:ind w:firstLine="1920" w:firstLineChars="200"/>
        <w:jc w:val="left"/>
        <w:textAlignment w:val="baseline"/>
        <w:rPr>
          <w:rStyle w:val="15"/>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1000" w:lineRule="exact"/>
        <w:ind w:firstLine="1920" w:firstLineChars="200"/>
        <w:jc w:val="left"/>
        <w:textAlignment w:val="baseline"/>
        <w:rPr>
          <w:rStyle w:val="15"/>
          <w:rFonts w:ascii="Times New Roman" w:hAnsi="Times New Roman" w:eastAsia="宋体"/>
          <w:b w:val="0"/>
          <w:i w:val="0"/>
          <w:caps w:val="0"/>
          <w:spacing w:val="0"/>
          <w:w w:val="100"/>
          <w:kern w:val="2"/>
          <w:sz w:val="96"/>
          <w:szCs w:val="96"/>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1000" w:lineRule="exact"/>
        <w:ind w:firstLine="1920" w:firstLineChars="200"/>
        <w:jc w:val="left"/>
        <w:textAlignment w:val="baseline"/>
        <w:rPr>
          <w:rStyle w:val="15"/>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840" w:lineRule="exact"/>
        <w:ind w:firstLine="880" w:firstLineChars="200"/>
        <w:jc w:val="left"/>
        <w:textAlignment w:val="baseline"/>
        <w:rPr>
          <w:rStyle w:val="15"/>
          <w:rFonts w:ascii="Times New Roman" w:hAnsi="Times New Roman" w:eastAsia="宋体"/>
          <w:b w:val="0"/>
          <w:i w:val="0"/>
          <w:caps w:val="0"/>
          <w:spacing w:val="0"/>
          <w:w w:val="100"/>
          <w:kern w:val="2"/>
          <w:sz w:val="44"/>
          <w:szCs w:val="44"/>
          <w:lang w:val="en-US" w:eastAsia="zh-CN" w:bidi="ar-SA"/>
        </w:rPr>
      </w:pPr>
      <w:r>
        <w:rPr>
          <w:rStyle w:val="15"/>
          <w:rFonts w:ascii="Times New Roman" w:hAnsi="Times New Roman" w:eastAsia="宋体"/>
          <w:b w:val="0"/>
          <w:i w:val="0"/>
          <w:caps w:val="0"/>
          <w:spacing w:val="0"/>
          <w:w w:val="100"/>
          <w:kern w:val="2"/>
          <w:sz w:val="44"/>
          <w:szCs w:val="44"/>
          <w:lang w:val="en-US" w:eastAsia="zh-CN" w:bidi="ar-SA"/>
        </w:rPr>
        <w:t>竞价编号：</w:t>
      </w:r>
      <w:r>
        <w:rPr>
          <w:rStyle w:val="15"/>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5"/>
          <w:rFonts w:ascii="Times New Roman" w:hAnsi="Times New Roman" w:eastAsia="宋体"/>
          <w:b w:val="0"/>
          <w:i w:val="0"/>
          <w:caps w:val="0"/>
          <w:spacing w:val="0"/>
          <w:w w:val="100"/>
          <w:kern w:val="2"/>
          <w:sz w:val="44"/>
          <w:szCs w:val="44"/>
          <w:u w:val="single"/>
          <w:lang w:val="en-US" w:eastAsia="zh-CN" w:bidi="ar-SA"/>
        </w:rPr>
      </w:pPr>
      <w:r>
        <w:rPr>
          <w:rStyle w:val="15"/>
          <w:rFonts w:ascii="Times New Roman" w:hAnsi="Times New Roman" w:eastAsia="宋体"/>
          <w:b w:val="0"/>
          <w:i w:val="0"/>
          <w:caps w:val="0"/>
          <w:spacing w:val="0"/>
          <w:w w:val="100"/>
          <w:kern w:val="2"/>
          <w:sz w:val="44"/>
          <w:szCs w:val="44"/>
          <w:lang w:val="en-US" w:eastAsia="zh-CN" w:bidi="ar-SA"/>
        </w:rPr>
        <w:t>项目名称：</w:t>
      </w:r>
      <w:r>
        <w:rPr>
          <w:rStyle w:val="15"/>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5"/>
          <w:rFonts w:ascii="Times New Roman" w:hAnsi="Times New Roman" w:eastAsia="宋体"/>
          <w:b w:val="0"/>
          <w:i w:val="0"/>
          <w:caps w:val="0"/>
          <w:spacing w:val="0"/>
          <w:w w:val="100"/>
          <w:kern w:val="2"/>
          <w:sz w:val="44"/>
          <w:szCs w:val="44"/>
          <w:lang w:val="en-US" w:eastAsia="zh-CN" w:bidi="ar-SA"/>
        </w:rPr>
      </w:pPr>
      <w:r>
        <w:rPr>
          <w:rStyle w:val="15"/>
          <w:rFonts w:ascii="Times New Roman" w:hAnsi="Times New Roman" w:eastAsia="宋体"/>
          <w:b w:val="0"/>
          <w:i w:val="0"/>
          <w:caps w:val="0"/>
          <w:spacing w:val="0"/>
          <w:w w:val="100"/>
          <w:kern w:val="2"/>
          <w:sz w:val="44"/>
          <w:szCs w:val="44"/>
          <w:lang w:val="en-US" w:eastAsia="zh-CN" w:bidi="ar-SA"/>
        </w:rPr>
        <w:t>竞 价 人：</w:t>
      </w:r>
      <w:r>
        <w:rPr>
          <w:rStyle w:val="15"/>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560" w:firstLineChars="200"/>
        <w:jc w:val="left"/>
        <w:textAlignment w:val="baseline"/>
        <w:rPr>
          <w:rStyle w:val="15"/>
          <w:rFonts w:ascii="Times New Roman" w:hAnsi="Times New Roman" w:eastAsia="宋体"/>
          <w:b w:val="0"/>
          <w:i w:val="0"/>
          <w:caps w:val="0"/>
          <w:spacing w:val="0"/>
          <w:w w:val="100"/>
          <w:kern w:val="2"/>
          <w:sz w:val="28"/>
          <w:szCs w:val="28"/>
          <w:lang w:val="en-US" w:eastAsia="zh-CN" w:bidi="ar-SA"/>
        </w:rPr>
      </w:pPr>
    </w:p>
    <w:p>
      <w:pPr>
        <w:snapToGrid/>
        <w:spacing w:before="0" w:beforeAutospacing="0" w:after="0" w:afterAutospacing="0" w:line="840" w:lineRule="exact"/>
        <w:ind w:firstLine="560" w:firstLineChars="200"/>
        <w:jc w:val="left"/>
        <w:textAlignment w:val="baseline"/>
        <w:rPr>
          <w:rStyle w:val="15"/>
          <w:rFonts w:ascii="Times New Roman" w:hAnsi="Times New Roman" w:eastAsia="宋体"/>
          <w:b w:val="0"/>
          <w:i w:val="0"/>
          <w:caps w:val="0"/>
          <w:spacing w:val="0"/>
          <w:w w:val="100"/>
          <w:kern w:val="2"/>
          <w:sz w:val="28"/>
          <w:szCs w:val="28"/>
          <w:lang w:val="en-US" w:eastAsia="zh-CN" w:bidi="ar-SA"/>
        </w:rPr>
      </w:pPr>
      <w:r>
        <w:rPr>
          <w:rStyle w:val="15"/>
          <w:rFonts w:ascii="Times New Roman" w:hAnsi="Times New Roman" w:eastAsia="宋体"/>
          <w:b w:val="0"/>
          <w:i w:val="0"/>
          <w:caps w:val="0"/>
          <w:spacing w:val="0"/>
          <w:w w:val="100"/>
          <w:kern w:val="2"/>
          <w:sz w:val="28"/>
          <w:szCs w:val="28"/>
          <w:lang w:val="en-US" w:eastAsia="zh-CN" w:bidi="ar-SA"/>
        </w:rPr>
        <w:t>联系人及联系电话：</w:t>
      </w:r>
      <w:r>
        <w:rPr>
          <w:rStyle w:val="15"/>
          <w:rFonts w:ascii="Times New Roman" w:hAnsi="Times New Roman" w:eastAsia="宋体"/>
          <w:b w:val="0"/>
          <w:i w:val="0"/>
          <w:caps w:val="0"/>
          <w:spacing w:val="0"/>
          <w:w w:val="100"/>
          <w:kern w:val="2"/>
          <w:sz w:val="28"/>
          <w:szCs w:val="28"/>
          <w:u w:val="single" w:color="000000"/>
          <w:lang w:val="en-US" w:eastAsia="zh-CN" w:bidi="ar-SA"/>
        </w:rPr>
        <w:t>（由竞价人填写）</w:t>
      </w: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50"/>
        <w:widowControl/>
        <w:snapToGrid/>
        <w:spacing w:before="0" w:beforeAutospacing="0" w:after="120" w:afterAutospacing="0" w:line="500" w:lineRule="exact"/>
        <w:jc w:val="center"/>
        <w:textAlignment w:val="baseline"/>
        <w:rPr>
          <w:rStyle w:val="15"/>
          <w:rFonts w:ascii="宋体" w:hAnsi="宋体"/>
          <w:b/>
          <w:i w:val="0"/>
          <w:caps w:val="0"/>
          <w:spacing w:val="0"/>
          <w:w w:val="100"/>
          <w:kern w:val="0"/>
          <w:sz w:val="36"/>
          <w:szCs w:val="24"/>
          <w:lang w:val="en-US" w:eastAsia="zh-CN" w:bidi="ar-SA"/>
        </w:rPr>
      </w:pPr>
    </w:p>
    <w:p>
      <w:pPr>
        <w:pStyle w:val="50"/>
        <w:widowControl/>
        <w:snapToGrid/>
        <w:spacing w:before="0" w:beforeAutospacing="0" w:after="120" w:afterAutospacing="0" w:line="500" w:lineRule="exact"/>
        <w:jc w:val="center"/>
        <w:textAlignment w:val="baseline"/>
        <w:rPr>
          <w:rStyle w:val="15"/>
          <w:rFonts w:ascii="宋体" w:hAnsi="宋体"/>
          <w:b/>
          <w:i w:val="0"/>
          <w:caps w:val="0"/>
          <w:spacing w:val="0"/>
          <w:w w:val="100"/>
          <w:kern w:val="0"/>
          <w:sz w:val="36"/>
          <w:szCs w:val="24"/>
          <w:lang w:val="en-US" w:eastAsia="zh-CN" w:bidi="ar-SA"/>
        </w:rPr>
      </w:pPr>
      <w:r>
        <w:rPr>
          <w:rStyle w:val="15"/>
          <w:rFonts w:ascii="宋体" w:hAnsi="宋体"/>
          <w:b/>
          <w:i w:val="0"/>
          <w:caps w:val="0"/>
          <w:spacing w:val="0"/>
          <w:w w:val="100"/>
          <w:kern w:val="0"/>
          <w:sz w:val="36"/>
          <w:szCs w:val="24"/>
          <w:lang w:val="en-US" w:eastAsia="zh-CN" w:bidi="ar-SA"/>
        </w:rPr>
        <w:t>目录</w:t>
      </w:r>
    </w:p>
    <w:p>
      <w:pPr>
        <w:pStyle w:val="50"/>
        <w:widowControl/>
        <w:snapToGrid/>
        <w:spacing w:before="0" w:beforeAutospacing="0" w:after="120" w:afterAutospacing="0" w:line="500" w:lineRule="exact"/>
        <w:jc w:val="both"/>
        <w:textAlignment w:val="baseline"/>
        <w:rPr>
          <w:rStyle w:val="15"/>
          <w:rFonts w:ascii="宋体" w:hAnsi="宋体"/>
          <w:b/>
          <w:i w:val="0"/>
          <w:caps w:val="0"/>
          <w:spacing w:val="0"/>
          <w:w w:val="100"/>
          <w:kern w:val="0"/>
          <w:sz w:val="36"/>
          <w:szCs w:val="24"/>
          <w:lang w:val="en-US" w:eastAsia="zh-CN" w:bidi="ar-SA"/>
        </w:rPr>
      </w:pPr>
    </w:p>
    <w:p>
      <w:pPr>
        <w:pStyle w:val="50"/>
        <w:widowControl/>
        <w:snapToGrid/>
        <w:spacing w:before="0" w:beforeAutospacing="0" w:after="0" w:afterAutospacing="0" w:line="400" w:lineRule="exact"/>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1、法人营业执照</w:t>
      </w:r>
    </w:p>
    <w:p>
      <w:pPr>
        <w:pStyle w:val="50"/>
        <w:widowControl/>
        <w:snapToGrid/>
        <w:spacing w:before="0" w:beforeAutospacing="0" w:after="0" w:afterAutospacing="0" w:line="400" w:lineRule="exact"/>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2、近三年内无重大违法违规也无行贿犯罪记录声明函</w:t>
      </w:r>
    </w:p>
    <w:p>
      <w:pPr>
        <w:pStyle w:val="50"/>
        <w:widowControl/>
        <w:snapToGrid/>
        <w:spacing w:before="0" w:beforeAutospacing="0" w:after="0" w:afterAutospacing="0" w:line="400" w:lineRule="exact"/>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3、技术商务响应一览表</w:t>
      </w:r>
    </w:p>
    <w:p>
      <w:pPr>
        <w:pStyle w:val="50"/>
        <w:widowControl/>
        <w:snapToGrid/>
        <w:spacing w:before="0" w:beforeAutospacing="0" w:after="0" w:afterAutospacing="0" w:line="400" w:lineRule="exact"/>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4、竞价人需提供的其他材料</w:t>
      </w: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8"/>
          <w:szCs w:val="48"/>
          <w:lang w:val="en-US" w:eastAsia="zh-CN" w:bidi="ar-SA"/>
        </w:rPr>
      </w:pPr>
      <w:r>
        <w:rPr>
          <w:rStyle w:val="15"/>
          <w:rFonts w:ascii="宋体" w:hAnsi="宋体"/>
          <w:b/>
          <w:i w:val="0"/>
          <w:caps w:val="0"/>
          <w:spacing w:val="0"/>
          <w:w w:val="100"/>
          <w:kern w:val="2"/>
          <w:sz w:val="48"/>
          <w:szCs w:val="48"/>
          <w:lang w:val="en-US" w:eastAsia="zh-CN" w:bidi="ar-SA"/>
        </w:rPr>
        <w:t>1.法人营业执照</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8"/>
          <w:szCs w:val="28"/>
          <w:lang w:val="en-US" w:eastAsia="zh-CN" w:bidi="ar-SA"/>
        </w:rPr>
      </w:pPr>
      <w:r>
        <w:rPr>
          <w:rStyle w:val="15"/>
          <w:rFonts w:ascii="宋体" w:hAnsi="宋体"/>
          <w:b w:val="0"/>
          <w:i w:val="0"/>
          <w:caps w:val="0"/>
          <w:spacing w:val="0"/>
          <w:w w:val="100"/>
          <w:kern w:val="2"/>
          <w:sz w:val="28"/>
          <w:szCs w:val="28"/>
          <w:lang w:val="en-US" w:eastAsia="zh-CN" w:bidi="ar-SA"/>
        </w:rPr>
        <w:t>致：福州职业技术学院</w:t>
      </w:r>
    </w:p>
    <w:p>
      <w:pPr>
        <w:snapToGrid/>
        <w:spacing w:before="312" w:beforeAutospacing="0" w:after="0" w:afterAutospacing="0" w:line="360" w:lineRule="auto"/>
        <w:ind w:firstLine="560" w:firstLineChars="200"/>
        <w:jc w:val="both"/>
        <w:textAlignment w:val="baseline"/>
        <w:rPr>
          <w:rStyle w:val="15"/>
          <w:rFonts w:ascii="宋体" w:hAnsi="宋体"/>
          <w:b w:val="0"/>
          <w:i w:val="0"/>
          <w:caps w:val="0"/>
          <w:spacing w:val="0"/>
          <w:w w:val="100"/>
          <w:kern w:val="2"/>
          <w:sz w:val="28"/>
          <w:szCs w:val="28"/>
          <w:lang w:val="en-US" w:eastAsia="zh-CN" w:bidi="ar-SA"/>
        </w:rPr>
      </w:pPr>
      <w:r>
        <w:rPr>
          <w:rStyle w:val="15"/>
          <w:rFonts w:ascii="宋体" w:hAnsi="宋体"/>
          <w:b w:val="0"/>
          <w:i w:val="0"/>
          <w:caps w:val="0"/>
          <w:spacing w:val="0"/>
          <w:w w:val="100"/>
          <w:kern w:val="2"/>
          <w:sz w:val="28"/>
          <w:szCs w:val="28"/>
          <w:lang w:val="en-US" w:eastAsia="zh-CN" w:bidi="ar-SA"/>
        </w:rPr>
        <w:t>现附上由</w:t>
      </w:r>
      <w:r>
        <w:rPr>
          <w:rStyle w:val="15"/>
          <w:rFonts w:ascii="宋体" w:hAnsi="宋体"/>
          <w:b w:val="0"/>
          <w:i w:val="0"/>
          <w:caps w:val="0"/>
          <w:spacing w:val="0"/>
          <w:w w:val="100"/>
          <w:kern w:val="2"/>
          <w:sz w:val="28"/>
          <w:szCs w:val="28"/>
          <w:u w:val="single" w:color="000000"/>
          <w:lang w:val="en-US" w:eastAsia="zh-CN" w:bidi="ar-SA"/>
        </w:rPr>
        <w:t>(签发机关名称)</w:t>
      </w:r>
      <w:r>
        <w:rPr>
          <w:rStyle w:val="15"/>
          <w:rFonts w:ascii="宋体" w:hAnsi="宋体"/>
          <w:b w:val="0"/>
          <w:i w:val="0"/>
          <w:caps w:val="0"/>
          <w:spacing w:val="0"/>
          <w:w w:val="100"/>
          <w:kern w:val="2"/>
          <w:sz w:val="28"/>
          <w:szCs w:val="28"/>
          <w:lang w:val="en-US" w:eastAsia="zh-CN" w:bidi="ar-SA"/>
        </w:rPr>
        <w:t>签发的我方法人营业执照副本复印件上述证照真实有效，否则我方负全部责任。</w:t>
      </w:r>
    </w:p>
    <w:p>
      <w:pPr>
        <w:snapToGrid/>
        <w:spacing w:before="0" w:beforeAutospacing="0" w:after="0" w:afterAutospacing="0" w:line="360" w:lineRule="auto"/>
        <w:ind w:firstLine="560" w:firstLineChars="200"/>
        <w:jc w:val="both"/>
        <w:textAlignment w:val="baseline"/>
        <w:rPr>
          <w:rStyle w:val="15"/>
          <w:rFonts w:ascii="宋体" w:hAnsi="宋体"/>
          <w:b w:val="0"/>
          <w:i w:val="0"/>
          <w:caps w:val="0"/>
          <w:spacing w:val="0"/>
          <w:w w:val="100"/>
          <w:kern w:val="2"/>
          <w:sz w:val="28"/>
          <w:szCs w:val="28"/>
          <w:lang w:val="en-US" w:eastAsia="zh-CN" w:bidi="ar-SA"/>
        </w:rPr>
      </w:pPr>
    </w:p>
    <w:p>
      <w:pPr>
        <w:pStyle w:val="29"/>
        <w:widowControl/>
        <w:snapToGrid/>
        <w:spacing w:before="0" w:beforeAutospacing="0" w:after="120" w:afterAutospacing="0" w:line="360" w:lineRule="auto"/>
        <w:ind w:firstLine="420" w:firstLineChars="200"/>
        <w:jc w:val="both"/>
        <w:textAlignment w:val="baseline"/>
        <w:rPr>
          <w:rStyle w:val="15"/>
          <w:rFonts w:ascii="宋体" w:hAnsi="宋体"/>
          <w:b/>
          <w:i w:val="0"/>
          <w:caps w:val="0"/>
          <w:spacing w:val="0"/>
          <w:w w:val="100"/>
          <w:sz w:val="21"/>
        </w:rPr>
      </w:pPr>
      <w:r>
        <w:rPr>
          <w:rStyle w:val="15"/>
          <w:rFonts w:ascii="宋体" w:hAnsi="宋体" w:cs="Times New Roman"/>
          <w:b/>
          <w:bCs/>
          <w:i w:val="0"/>
          <w:caps w:val="0"/>
          <w:spacing w:val="0"/>
          <w:w w:val="100"/>
          <w:sz w:val="21"/>
        </w:rPr>
        <w:t>★注意：法人营业执照、税务登记证均提供副本复印件，复印件必须内容完整、清晰、整洁，由竞价人加盖公章。（竞价人制表时应删去此段话）</w:t>
      </w: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8"/>
          <w:szCs w:val="28"/>
          <w:lang w:val="en-US" w:eastAsia="zh-CN" w:bidi="ar-SA"/>
        </w:rPr>
      </w:pPr>
      <w:r>
        <w:rPr>
          <w:rStyle w:val="15"/>
          <w:rFonts w:ascii="宋体" w:hAnsi="宋体"/>
          <w:b w:val="0"/>
          <w:i w:val="0"/>
          <w:caps w:val="0"/>
          <w:spacing w:val="0"/>
          <w:w w:val="100"/>
          <w:kern w:val="2"/>
          <w:sz w:val="28"/>
          <w:szCs w:val="28"/>
          <w:lang w:val="en-US" w:eastAsia="zh-CN" w:bidi="ar-SA"/>
        </w:rPr>
        <w:t>竞价人名称：</w:t>
      </w:r>
      <w:r>
        <w:rPr>
          <w:rStyle w:val="15"/>
          <w:rFonts w:ascii="宋体" w:hAnsi="宋体"/>
          <w:b/>
          <w:i w:val="0"/>
          <w:caps w:val="0"/>
          <w:spacing w:val="0"/>
          <w:w w:val="100"/>
          <w:kern w:val="2"/>
          <w:sz w:val="28"/>
          <w:szCs w:val="28"/>
          <w:lang w:val="en-US" w:eastAsia="zh-CN" w:bidi="ar-SA"/>
        </w:rPr>
        <w:t>（全称并加盖公章）</w:t>
      </w:r>
    </w:p>
    <w:p>
      <w:pPr>
        <w:tabs>
          <w:tab w:val="left" w:pos="5355"/>
        </w:tabs>
        <w:snapToGrid/>
        <w:spacing w:before="0" w:beforeAutospacing="0" w:after="0" w:afterAutospacing="0" w:line="360" w:lineRule="auto"/>
        <w:jc w:val="both"/>
        <w:textAlignment w:val="baseline"/>
        <w:rPr>
          <w:rStyle w:val="15"/>
          <w:rFonts w:ascii="宋体" w:hAnsi="宋体"/>
          <w:b w:val="0"/>
          <w:i w:val="0"/>
          <w:caps w:val="0"/>
          <w:spacing w:val="0"/>
          <w:w w:val="100"/>
          <w:kern w:val="2"/>
          <w:sz w:val="28"/>
          <w:szCs w:val="28"/>
          <w:lang w:val="en-US" w:eastAsia="zh-CN" w:bidi="ar-SA"/>
        </w:rPr>
      </w:pPr>
      <w:r>
        <w:rPr>
          <w:rStyle w:val="15"/>
          <w:rFonts w:ascii="宋体" w:hAnsi="宋体"/>
          <w:b w:val="0"/>
          <w:i w:val="0"/>
          <w:caps w:val="0"/>
          <w:spacing w:val="0"/>
          <w:w w:val="100"/>
          <w:kern w:val="2"/>
          <w:sz w:val="28"/>
          <w:szCs w:val="28"/>
          <w:lang w:val="en-US" w:eastAsia="zh-CN" w:bidi="ar-SA"/>
        </w:rPr>
        <w:t>日期：    年  月  日</w:t>
      </w: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0"/>
          <w:szCs w:val="24"/>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40"/>
          <w:szCs w:val="24"/>
          <w:lang w:val="en-US" w:eastAsia="zh-CN" w:bidi="ar-SA"/>
        </w:rPr>
      </w:pPr>
      <w:r>
        <w:rPr>
          <w:rStyle w:val="15"/>
          <w:rFonts w:ascii="宋体" w:hAnsi="宋体"/>
          <w:b/>
          <w:i w:val="0"/>
          <w:caps w:val="0"/>
          <w:spacing w:val="0"/>
          <w:w w:val="100"/>
          <w:kern w:val="2"/>
          <w:sz w:val="40"/>
          <w:szCs w:val="24"/>
          <w:lang w:val="en-US" w:eastAsia="zh-CN" w:bidi="ar-SA"/>
        </w:rPr>
        <w:t>营业执照复印件并加盖公章</w:t>
      </w: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50"/>
        <w:widowControl/>
        <w:snapToGrid/>
        <w:spacing w:before="0" w:beforeAutospacing="0" w:after="0" w:afterAutospacing="0" w:line="360" w:lineRule="auto"/>
        <w:jc w:val="center"/>
        <w:textAlignment w:val="baseline"/>
        <w:rPr>
          <w:rStyle w:val="15"/>
          <w:rFonts w:ascii="宋体" w:hAnsi="宋体"/>
          <w:b/>
          <w:i w:val="0"/>
          <w:caps w:val="0"/>
          <w:spacing w:val="0"/>
          <w:w w:val="100"/>
          <w:kern w:val="0"/>
          <w:sz w:val="48"/>
          <w:szCs w:val="48"/>
          <w:lang w:val="en-US" w:eastAsia="zh-CN" w:bidi="ar-SA"/>
        </w:rPr>
      </w:pPr>
    </w:p>
    <w:p>
      <w:pPr>
        <w:pStyle w:val="50"/>
        <w:widowControl/>
        <w:snapToGrid/>
        <w:spacing w:before="0" w:beforeAutospacing="0" w:after="0" w:afterAutospacing="0" w:line="360" w:lineRule="auto"/>
        <w:jc w:val="center"/>
        <w:textAlignment w:val="baseline"/>
        <w:rPr>
          <w:rStyle w:val="15"/>
          <w:rFonts w:ascii="宋体" w:hAnsi="宋体"/>
          <w:b/>
          <w:i w:val="0"/>
          <w:caps w:val="0"/>
          <w:spacing w:val="0"/>
          <w:w w:val="100"/>
          <w:kern w:val="0"/>
          <w:sz w:val="48"/>
          <w:szCs w:val="48"/>
          <w:lang w:val="en-US" w:eastAsia="zh-CN" w:bidi="ar-SA"/>
        </w:rPr>
      </w:pPr>
    </w:p>
    <w:p>
      <w:pPr>
        <w:snapToGrid/>
        <w:spacing w:before="0" w:beforeAutospacing="0" w:after="0" w:afterAutospacing="0" w:line="240" w:lineRule="auto"/>
        <w:jc w:val="center"/>
        <w:textAlignment w:val="baseline"/>
        <w:rPr>
          <w:rStyle w:val="15"/>
          <w:rFonts w:ascii="宋体" w:hAnsi="宋体"/>
          <w:b/>
          <w:i w:val="0"/>
          <w:caps w:val="0"/>
          <w:spacing w:val="0"/>
          <w:w w:val="100"/>
          <w:kern w:val="2"/>
          <w:sz w:val="44"/>
          <w:szCs w:val="44"/>
          <w:lang w:val="en-US" w:eastAsia="zh-CN" w:bidi="ar-SA"/>
        </w:rPr>
      </w:pPr>
      <w:r>
        <w:rPr>
          <w:rStyle w:val="15"/>
          <w:rFonts w:ascii="宋体" w:hAnsi="宋体"/>
          <w:b/>
          <w:i w:val="0"/>
          <w:caps w:val="0"/>
          <w:spacing w:val="0"/>
          <w:w w:val="100"/>
          <w:kern w:val="2"/>
          <w:sz w:val="44"/>
          <w:szCs w:val="44"/>
          <w:lang w:val="en-US" w:eastAsia="zh-CN" w:bidi="ar-SA"/>
        </w:rPr>
        <w:t>2.近三年内无重大违法违规也无行贿犯罪记录</w:t>
      </w:r>
    </w:p>
    <w:p>
      <w:pPr>
        <w:snapToGrid/>
        <w:spacing w:before="0" w:beforeAutospacing="0" w:after="0" w:afterAutospacing="0" w:line="240" w:lineRule="auto"/>
        <w:jc w:val="center"/>
        <w:textAlignment w:val="baseline"/>
        <w:rPr>
          <w:rStyle w:val="15"/>
          <w:rFonts w:ascii="宋体" w:hAnsi="宋体"/>
          <w:b/>
          <w:i w:val="0"/>
          <w:caps w:val="0"/>
          <w:spacing w:val="0"/>
          <w:w w:val="100"/>
          <w:kern w:val="2"/>
          <w:sz w:val="44"/>
          <w:szCs w:val="44"/>
          <w:lang w:val="en-US" w:eastAsia="zh-CN" w:bidi="ar-SA"/>
        </w:rPr>
      </w:pPr>
      <w:r>
        <w:rPr>
          <w:rStyle w:val="15"/>
          <w:rFonts w:ascii="宋体" w:hAnsi="宋体"/>
          <w:b/>
          <w:i w:val="0"/>
          <w:caps w:val="0"/>
          <w:spacing w:val="0"/>
          <w:w w:val="100"/>
          <w:kern w:val="2"/>
          <w:sz w:val="44"/>
          <w:szCs w:val="44"/>
          <w:lang w:val="en-US" w:eastAsia="zh-CN" w:bidi="ar-SA"/>
        </w:rPr>
        <w:t>声明函</w:t>
      </w:r>
    </w:p>
    <w:p>
      <w:pPr>
        <w:snapToGrid/>
        <w:spacing w:before="0" w:beforeAutospacing="0" w:after="0" w:afterAutospacing="0" w:line="240" w:lineRule="auto"/>
        <w:jc w:val="center"/>
        <w:textAlignment w:val="baseline"/>
        <w:rPr>
          <w:rStyle w:val="15"/>
          <w:rFonts w:ascii="宋体" w:hAnsi="宋体"/>
          <w:b/>
          <w:i w:val="0"/>
          <w:caps w:val="0"/>
          <w:spacing w:val="0"/>
          <w:w w:val="100"/>
          <w:kern w:val="2"/>
          <w:sz w:val="44"/>
          <w:szCs w:val="44"/>
          <w:lang w:val="en-US" w:eastAsia="zh-CN" w:bidi="ar-SA"/>
        </w:rPr>
      </w:pPr>
    </w:p>
    <w:p>
      <w:pPr>
        <w:pStyle w:val="30"/>
        <w:widowControl/>
        <w:snapToGrid/>
        <w:spacing w:before="0" w:beforeAutospacing="0" w:after="0" w:afterAutospacing="0" w:line="360" w:lineRule="auto"/>
        <w:jc w:val="both"/>
        <w:textAlignment w:val="baseline"/>
        <w:rPr>
          <w:rStyle w:val="15"/>
          <w:rFonts w:ascii="宋体" w:hAnsi="宋体"/>
          <w:b/>
          <w:i w:val="0"/>
          <w:caps w:val="0"/>
          <w:spacing w:val="0"/>
          <w:w w:val="100"/>
          <w:kern w:val="0"/>
          <w:sz w:val="28"/>
          <w:szCs w:val="28"/>
          <w:lang w:val="en-US" w:eastAsia="zh-CN" w:bidi="ar-SA"/>
        </w:rPr>
      </w:pPr>
      <w:r>
        <w:rPr>
          <w:rStyle w:val="15"/>
          <w:rFonts w:ascii="宋体" w:hAnsi="宋体"/>
          <w:b/>
          <w:i w:val="0"/>
          <w:caps w:val="0"/>
          <w:spacing w:val="0"/>
          <w:w w:val="100"/>
          <w:kern w:val="0"/>
          <w:sz w:val="28"/>
          <w:szCs w:val="28"/>
          <w:lang w:val="en-US" w:eastAsia="zh-CN" w:bidi="ar-SA"/>
        </w:rPr>
        <w:t>致：福州职业技术学院</w:t>
      </w:r>
    </w:p>
    <w:p>
      <w:pPr>
        <w:pStyle w:val="30"/>
        <w:widowControl/>
        <w:snapToGrid/>
        <w:spacing w:before="0" w:beforeAutospacing="0" w:after="0" w:afterAutospacing="0" w:line="360" w:lineRule="auto"/>
        <w:jc w:val="both"/>
        <w:textAlignment w:val="baseline"/>
        <w:rPr>
          <w:rStyle w:val="15"/>
          <w:rFonts w:ascii="宋体" w:hAnsi="宋体" w:cs="Times New Roman"/>
          <w:b w:val="0"/>
          <w:bCs/>
          <w:i w:val="0"/>
          <w:caps w:val="0"/>
          <w:spacing w:val="0"/>
          <w:w w:val="100"/>
          <w:kern w:val="0"/>
          <w:sz w:val="28"/>
          <w:szCs w:val="28"/>
          <w:lang w:val="en-US" w:eastAsia="zh-CN" w:bidi="ar-SA"/>
        </w:rPr>
      </w:pPr>
      <w:r>
        <w:rPr>
          <w:rStyle w:val="15"/>
          <w:rFonts w:ascii="宋体" w:hAnsi="宋体"/>
          <w:b/>
          <w:i w:val="0"/>
          <w:caps w:val="0"/>
          <w:spacing w:val="0"/>
          <w:w w:val="100"/>
          <w:kern w:val="0"/>
          <w:sz w:val="28"/>
          <w:szCs w:val="28"/>
          <w:lang w:val="en-US" w:eastAsia="zh-CN" w:bidi="ar-SA"/>
        </w:rPr>
        <w:t xml:space="preserve">    </w:t>
      </w:r>
      <w:r>
        <w:rPr>
          <w:rStyle w:val="15"/>
          <w:rFonts w:ascii="宋体" w:hAnsi="宋体" w:cs="Times New Roman"/>
          <w:b w:val="0"/>
          <w:bCs/>
          <w:i w:val="0"/>
          <w:caps w:val="0"/>
          <w:spacing w:val="0"/>
          <w:w w:val="100"/>
          <w:kern w:val="0"/>
          <w:sz w:val="28"/>
          <w:szCs w:val="28"/>
          <w:lang w:val="en-US" w:eastAsia="zh-CN" w:bidi="ar-SA"/>
        </w:rPr>
        <w:t>本公司郑重声明在近三年来的经营活动中严格遵守中华人民共和国各项法律、法规,无任何违法、违规记录也无行贿犯罪记录。如有虚假,愿承担所有法律责任。</w:t>
      </w:r>
    </w:p>
    <w:p>
      <w:pPr>
        <w:pStyle w:val="30"/>
        <w:widowControl/>
        <w:snapToGrid/>
        <w:spacing w:before="0" w:beforeAutospacing="0" w:after="0" w:afterAutospacing="0" w:line="360" w:lineRule="auto"/>
        <w:ind w:firstLine="560"/>
        <w:jc w:val="both"/>
        <w:textAlignment w:val="baseline"/>
        <w:rPr>
          <w:rStyle w:val="15"/>
          <w:rFonts w:ascii="宋体" w:hAnsi="宋体" w:cs="Times New Roman"/>
          <w:b w:val="0"/>
          <w:bCs/>
          <w:i w:val="0"/>
          <w:caps w:val="0"/>
          <w:spacing w:val="0"/>
          <w:w w:val="100"/>
          <w:kern w:val="0"/>
          <w:sz w:val="28"/>
          <w:szCs w:val="28"/>
          <w:lang w:val="en-US" w:eastAsia="zh-CN" w:bidi="ar-SA"/>
        </w:rPr>
      </w:pPr>
      <w:r>
        <w:rPr>
          <w:rStyle w:val="15"/>
          <w:rFonts w:ascii="宋体" w:hAnsi="宋体" w:cs="Times New Roman"/>
          <w:b w:val="0"/>
          <w:bCs/>
          <w:i w:val="0"/>
          <w:caps w:val="0"/>
          <w:spacing w:val="0"/>
          <w:w w:val="100"/>
          <w:kern w:val="0"/>
          <w:sz w:val="28"/>
          <w:szCs w:val="28"/>
          <w:lang w:val="en-US" w:eastAsia="zh-CN" w:bidi="ar-SA"/>
        </w:rPr>
        <w:t>特此声明。</w:t>
      </w:r>
    </w:p>
    <w:p>
      <w:pPr>
        <w:pStyle w:val="30"/>
        <w:widowControl/>
        <w:snapToGrid/>
        <w:spacing w:before="0" w:beforeAutospacing="0" w:after="0" w:afterAutospacing="0" w:line="360" w:lineRule="auto"/>
        <w:jc w:val="both"/>
        <w:textAlignment w:val="baseline"/>
        <w:rPr>
          <w:rStyle w:val="15"/>
          <w:rFonts w:ascii="宋体" w:hAnsi="宋体"/>
          <w:b/>
          <w:i w:val="0"/>
          <w:caps w:val="0"/>
          <w:spacing w:val="0"/>
          <w:w w:val="100"/>
          <w:kern w:val="0"/>
          <w:sz w:val="28"/>
          <w:szCs w:val="28"/>
          <w:lang w:val="en-US" w:eastAsia="zh-CN" w:bidi="ar-SA"/>
        </w:rPr>
      </w:pPr>
    </w:p>
    <w:p>
      <w:pPr>
        <w:pStyle w:val="30"/>
        <w:widowControl/>
        <w:snapToGrid/>
        <w:spacing w:before="0" w:beforeAutospacing="0" w:after="0" w:afterAutospacing="0" w:line="360" w:lineRule="auto"/>
        <w:jc w:val="both"/>
        <w:textAlignment w:val="baseline"/>
        <w:rPr>
          <w:rStyle w:val="15"/>
          <w:rFonts w:ascii="宋体" w:hAnsi="宋体"/>
          <w:b/>
          <w:i w:val="0"/>
          <w:caps w:val="0"/>
          <w:spacing w:val="0"/>
          <w:w w:val="100"/>
          <w:kern w:val="0"/>
          <w:sz w:val="28"/>
          <w:szCs w:val="28"/>
          <w:lang w:val="en-US" w:eastAsia="zh-CN" w:bidi="ar-SA"/>
        </w:rPr>
      </w:pPr>
    </w:p>
    <w:p>
      <w:pPr>
        <w:pStyle w:val="30"/>
        <w:widowControl/>
        <w:snapToGrid/>
        <w:spacing w:before="0" w:beforeAutospacing="0" w:after="0" w:afterAutospacing="0" w:line="360" w:lineRule="auto"/>
        <w:ind w:firstLine="420" w:firstLineChars="150"/>
        <w:jc w:val="both"/>
        <w:textAlignment w:val="baseline"/>
        <w:rPr>
          <w:rStyle w:val="15"/>
          <w:rFonts w:ascii="宋体" w:hAnsi="宋体"/>
          <w:b/>
          <w:i w:val="0"/>
          <w:caps w:val="0"/>
          <w:spacing w:val="0"/>
          <w:w w:val="100"/>
          <w:kern w:val="0"/>
          <w:sz w:val="28"/>
          <w:szCs w:val="28"/>
          <w:lang w:val="en-US" w:eastAsia="zh-CN" w:bidi="ar-SA"/>
        </w:rPr>
      </w:pPr>
      <w:r>
        <w:rPr>
          <w:rStyle w:val="15"/>
          <w:rFonts w:ascii="宋体" w:hAnsi="宋体"/>
          <w:b/>
          <w:i w:val="0"/>
          <w:caps w:val="0"/>
          <w:spacing w:val="0"/>
          <w:w w:val="100"/>
          <w:kern w:val="0"/>
          <w:sz w:val="28"/>
          <w:szCs w:val="28"/>
          <w:lang w:val="en-US" w:eastAsia="zh-CN" w:bidi="ar-SA"/>
        </w:rPr>
        <w:t>竞价人名称：（</w:t>
      </w:r>
      <w:r>
        <w:rPr>
          <w:rStyle w:val="15"/>
          <w:rFonts w:hint="eastAsia" w:ascii="宋体" w:hAnsi="宋体"/>
          <w:b/>
          <w:i w:val="0"/>
          <w:caps w:val="0"/>
          <w:spacing w:val="0"/>
          <w:w w:val="100"/>
          <w:kern w:val="0"/>
          <w:sz w:val="28"/>
          <w:szCs w:val="28"/>
          <w:lang w:val="en-US" w:eastAsia="zh-CN" w:bidi="ar-SA"/>
        </w:rPr>
        <w:t>全称并加盖单位公章</w:t>
      </w:r>
      <w:r>
        <w:rPr>
          <w:rStyle w:val="15"/>
          <w:rFonts w:ascii="宋体" w:hAnsi="宋体"/>
          <w:b/>
          <w:i w:val="0"/>
          <w:caps w:val="0"/>
          <w:spacing w:val="0"/>
          <w:w w:val="100"/>
          <w:kern w:val="0"/>
          <w:sz w:val="28"/>
          <w:szCs w:val="28"/>
          <w:lang w:val="en-US" w:eastAsia="zh-CN" w:bidi="ar-SA"/>
        </w:rPr>
        <w:t xml:space="preserve">）                       </w:t>
      </w:r>
    </w:p>
    <w:p>
      <w:pPr>
        <w:pStyle w:val="30"/>
        <w:widowControl/>
        <w:snapToGrid/>
        <w:spacing w:before="0" w:beforeAutospacing="0" w:after="0" w:afterAutospacing="0" w:line="360" w:lineRule="auto"/>
        <w:ind w:firstLine="420" w:firstLineChars="150"/>
        <w:jc w:val="both"/>
        <w:textAlignment w:val="baseline"/>
        <w:rPr>
          <w:rStyle w:val="15"/>
          <w:rFonts w:ascii="宋体" w:hAnsi="宋体"/>
          <w:b/>
          <w:i w:val="0"/>
          <w:caps w:val="0"/>
          <w:spacing w:val="0"/>
          <w:w w:val="100"/>
          <w:kern w:val="0"/>
          <w:sz w:val="28"/>
          <w:szCs w:val="28"/>
          <w:lang w:val="en-US" w:eastAsia="zh-CN" w:bidi="ar-SA"/>
        </w:rPr>
      </w:pPr>
      <w:r>
        <w:rPr>
          <w:rStyle w:val="15"/>
          <w:rFonts w:ascii="宋体" w:hAnsi="宋体"/>
          <w:b/>
          <w:i w:val="0"/>
          <w:caps w:val="0"/>
          <w:spacing w:val="0"/>
          <w:w w:val="100"/>
          <w:kern w:val="0"/>
          <w:sz w:val="28"/>
          <w:szCs w:val="28"/>
          <w:lang w:val="en-US" w:eastAsia="zh-CN" w:bidi="ar-SA"/>
        </w:rPr>
        <w:t xml:space="preserve">法定代表人：（签字）                    </w:t>
      </w:r>
    </w:p>
    <w:p>
      <w:pPr>
        <w:pStyle w:val="30"/>
        <w:widowControl/>
        <w:snapToGrid/>
        <w:spacing w:before="0" w:beforeAutospacing="0" w:after="0" w:afterAutospacing="0" w:line="360" w:lineRule="auto"/>
        <w:ind w:firstLine="420" w:firstLineChars="150"/>
        <w:jc w:val="both"/>
        <w:textAlignment w:val="baseline"/>
        <w:rPr>
          <w:rStyle w:val="15"/>
          <w:rFonts w:ascii="宋体" w:hAnsi="Courier New"/>
          <w:b w:val="0"/>
          <w:i w:val="0"/>
          <w:caps w:val="0"/>
          <w:spacing w:val="0"/>
          <w:w w:val="100"/>
          <w:kern w:val="0"/>
          <w:sz w:val="20"/>
          <w:szCs w:val="24"/>
          <w:lang w:val="en-US" w:eastAsia="zh-CN" w:bidi="ar-SA"/>
        </w:rPr>
        <w:sectPr>
          <w:footerReference r:id="rId10" w:type="first"/>
          <w:footerReference r:id="rId9" w:type="default"/>
          <w:pgSz w:w="11906" w:h="16838"/>
          <w:pgMar w:top="1247" w:right="924" w:bottom="1089" w:left="1259" w:header="471" w:footer="992" w:gutter="0"/>
          <w:lnNumType w:countBy="0"/>
          <w:pgNumType w:start="1"/>
          <w:cols w:space="425" w:num="1"/>
          <w:vAlign w:val="top"/>
          <w:docGrid w:type="linesAndChars" w:linePitch="312" w:charSpace="0"/>
        </w:sectPr>
      </w:pPr>
      <w:r>
        <w:rPr>
          <w:rStyle w:val="15"/>
          <w:rFonts w:ascii="宋体" w:hAnsi="宋体"/>
          <w:b/>
          <w:i w:val="0"/>
          <w:caps w:val="0"/>
          <w:spacing w:val="0"/>
          <w:w w:val="100"/>
          <w:kern w:val="0"/>
          <w:sz w:val="28"/>
          <w:szCs w:val="28"/>
          <w:lang w:val="en-US" w:eastAsia="zh-CN" w:bidi="ar-SA"/>
        </w:rPr>
        <w:t>日期：    年   月   日</w:t>
      </w:r>
    </w:p>
    <w:p>
      <w:pPr>
        <w:pStyle w:val="30"/>
        <w:widowControl/>
        <w:snapToGrid/>
        <w:spacing w:before="0" w:beforeAutospacing="0" w:after="0" w:afterAutospacing="0" w:line="360" w:lineRule="auto"/>
        <w:ind w:firstLine="540" w:firstLineChars="150"/>
        <w:jc w:val="center"/>
        <w:textAlignment w:val="baseline"/>
        <w:rPr>
          <w:rStyle w:val="15"/>
          <w:rFonts w:ascii="宋体" w:hAnsi="Courier New"/>
          <w:b w:val="0"/>
          <w:i w:val="0"/>
          <w:caps w:val="0"/>
          <w:spacing w:val="0"/>
          <w:w w:val="100"/>
          <w:kern w:val="0"/>
          <w:sz w:val="20"/>
          <w:szCs w:val="24"/>
          <w:lang w:val="en-US" w:eastAsia="zh-CN" w:bidi="ar-SA"/>
        </w:rPr>
      </w:pPr>
      <w:r>
        <w:rPr>
          <w:rStyle w:val="15"/>
          <w:rFonts w:ascii="宋体" w:hAnsi="宋体"/>
          <w:b/>
          <w:i w:val="0"/>
          <w:caps w:val="0"/>
          <w:spacing w:val="0"/>
          <w:w w:val="100"/>
          <w:kern w:val="0"/>
          <w:sz w:val="36"/>
          <w:szCs w:val="24"/>
          <w:lang w:val="en-US" w:eastAsia="zh-CN" w:bidi="ar-SA"/>
        </w:rPr>
        <w:t>3.技术商务响应一览表</w:t>
      </w:r>
    </w:p>
    <w:p>
      <w:pPr>
        <w:pStyle w:val="19"/>
        <w:widowControl/>
        <w:snapToGrid/>
        <w:spacing w:before="0" w:beforeAutospacing="0" w:after="0" w:afterAutospacing="0" w:line="240" w:lineRule="auto"/>
        <w:ind w:firstLine="0"/>
        <w:jc w:val="both"/>
        <w:textAlignment w:val="baseline"/>
        <w:rPr>
          <w:rStyle w:val="15"/>
          <w:rFonts w:ascii="宋体" w:hAnsi="宋体"/>
          <w:b/>
          <w:i w:val="0"/>
          <w:caps w:val="0"/>
          <w:spacing w:val="0"/>
          <w:w w:val="100"/>
          <w:kern w:val="2"/>
          <w:sz w:val="36"/>
          <w:szCs w:val="20"/>
          <w:lang w:val="en-US" w:eastAsia="zh-CN" w:bidi="ar-SA"/>
        </w:rPr>
      </w:pPr>
    </w:p>
    <w:tbl>
      <w:tblPr>
        <w:tblStyle w:val="11"/>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i w:val="0"/>
                <w:caps w:val="0"/>
                <w:spacing w:val="0"/>
                <w:w w:val="100"/>
                <w:kern w:val="2"/>
                <w:sz w:val="24"/>
                <w:szCs w:val="24"/>
                <w:lang w:val="en-US" w:eastAsia="zh-CN" w:bidi="ar-SA"/>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i w:val="0"/>
                <w:caps w:val="0"/>
                <w:spacing w:val="0"/>
                <w:w w:val="100"/>
                <w:kern w:val="2"/>
                <w:sz w:val="24"/>
                <w:szCs w:val="24"/>
                <w:lang w:val="en-US" w:eastAsia="zh-CN" w:bidi="ar-SA"/>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i w:val="0"/>
                <w:caps w:val="0"/>
                <w:spacing w:val="0"/>
                <w:w w:val="100"/>
                <w:kern w:val="2"/>
                <w:sz w:val="24"/>
                <w:szCs w:val="24"/>
                <w:lang w:val="en-US" w:eastAsia="zh-CN" w:bidi="ar-SA"/>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i w:val="0"/>
                <w:caps w:val="0"/>
                <w:spacing w:val="0"/>
                <w:w w:val="100"/>
                <w:kern w:val="2"/>
                <w:sz w:val="24"/>
                <w:szCs w:val="24"/>
                <w:lang w:val="en-US" w:eastAsia="zh-CN" w:bidi="ar-SA"/>
              </w:rPr>
            </w:pPr>
            <w:r>
              <w:rPr>
                <w:rStyle w:val="15"/>
                <w:rFonts w:ascii="宋体" w:hAnsi="宋体"/>
                <w:b/>
                <w:i w:val="0"/>
                <w:caps w:val="0"/>
                <w:spacing w:val="0"/>
                <w:w w:val="100"/>
                <w:kern w:val="2"/>
                <w:sz w:val="24"/>
                <w:szCs w:val="24"/>
                <w:lang w:val="en-US" w:eastAsia="zh-CN" w:bidi="ar-SA"/>
              </w:rPr>
              <w:t>响应情况</w:t>
            </w:r>
          </w:p>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i w:val="0"/>
                <w:caps w:val="0"/>
                <w:spacing w:val="0"/>
                <w:w w:val="100"/>
                <w:kern w:val="2"/>
                <w:sz w:val="24"/>
                <w:szCs w:val="24"/>
                <w:lang w:val="en-US" w:eastAsia="zh-CN" w:bidi="ar-SA"/>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snapToGrid/>
              <w:spacing w:before="0" w:beforeAutospacing="0" w:after="0" w:afterAutospacing="0" w:line="240" w:lineRule="auto"/>
              <w:jc w:val="left"/>
              <w:textAlignment w:val="baseline"/>
              <w:rPr>
                <w:rStyle w:val="15"/>
                <w:rFonts w:ascii="宋体" w:hAnsi="宋体"/>
                <w:b/>
                <w:i w:val="0"/>
                <w:caps w:val="0"/>
                <w:spacing w:val="0"/>
                <w:w w:val="100"/>
                <w:kern w:val="2"/>
                <w:sz w:val="24"/>
                <w:szCs w:val="24"/>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420" w:lineRule="exact"/>
              <w:jc w:val="left"/>
              <w:textAlignment w:val="center"/>
              <w:rPr>
                <w:rStyle w:val="15"/>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p>
        </w:tc>
      </w:tr>
    </w:tbl>
    <w:p>
      <w:pPr>
        <w:pStyle w:val="36"/>
        <w:widowControl/>
        <w:snapToGrid/>
        <w:spacing w:before="312" w:beforeAutospacing="1" w:after="312" w:afterAutospacing="1" w:line="240" w:lineRule="auto"/>
        <w:jc w:val="left"/>
        <w:textAlignment w:val="baseline"/>
        <w:rPr>
          <w:rStyle w:val="15"/>
          <w:rFonts w:ascii="宋体" w:hAnsi="宋体" w:eastAsia="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rPr>
        <w:t>注：竞价供应商须逐条填写并响应本竞价文件第二章“网上竞价内容及要求”中“二、技术参数及商务条款”所有条款</w:t>
      </w:r>
      <w:r>
        <w:rPr>
          <w:rStyle w:val="15"/>
          <w:rFonts w:ascii="宋体" w:hAnsi="宋体"/>
          <w:b w:val="0"/>
          <w:i w:val="0"/>
          <w:caps w:val="0"/>
          <w:spacing w:val="0"/>
          <w:w w:val="100"/>
          <w:kern w:val="0"/>
          <w:sz w:val="24"/>
          <w:szCs w:val="24"/>
          <w:lang w:val="en-US" w:eastAsia="zh-CN" w:bidi="ar-SA"/>
        </w:rPr>
        <w:t>。未按规定填写，或响应内容及响应情况为“不合格”的，报名审核将不通过。报价部分无须体现。</w:t>
      </w:r>
    </w:p>
    <w:p>
      <w:pPr>
        <w:pStyle w:val="36"/>
        <w:widowControl/>
        <w:snapToGrid/>
        <w:spacing w:before="312" w:beforeAutospacing="1" w:after="312" w:afterAutospacing="1" w:line="240" w:lineRule="auto"/>
        <w:jc w:val="left"/>
        <w:textAlignment w:val="baseline"/>
        <w:rPr>
          <w:rStyle w:val="15"/>
          <w:rFonts w:ascii="宋体" w:hAnsi="宋体"/>
          <w:b w:val="0"/>
          <w:i w:val="0"/>
          <w:caps w:val="0"/>
          <w:spacing w:val="0"/>
          <w:w w:val="100"/>
          <w:kern w:val="0"/>
          <w:sz w:val="28"/>
          <w:szCs w:val="28"/>
          <w:lang w:val="en-US" w:eastAsia="zh-CN" w:bidi="ar-SA"/>
        </w:rPr>
      </w:pPr>
    </w:p>
    <w:p>
      <w:pPr>
        <w:pStyle w:val="36"/>
        <w:widowControl/>
        <w:snapToGrid/>
        <w:spacing w:before="312" w:beforeAutospacing="1" w:after="312" w:afterAutospacing="1" w:line="240" w:lineRule="auto"/>
        <w:jc w:val="left"/>
        <w:textAlignment w:val="baseline"/>
        <w:rPr>
          <w:rStyle w:val="15"/>
          <w:rFonts w:ascii="宋体" w:hAnsi="宋体"/>
          <w:b w:val="0"/>
          <w:i w:val="0"/>
          <w:caps w:val="0"/>
          <w:spacing w:val="0"/>
          <w:w w:val="100"/>
          <w:kern w:val="0"/>
          <w:sz w:val="28"/>
          <w:szCs w:val="28"/>
          <w:lang w:val="en-US" w:eastAsia="zh-CN" w:bidi="ar-SA"/>
        </w:rPr>
      </w:pPr>
      <w:r>
        <w:rPr>
          <w:rStyle w:val="15"/>
          <w:rFonts w:ascii="宋体" w:hAnsi="宋体"/>
          <w:b w:val="0"/>
          <w:i w:val="0"/>
          <w:caps w:val="0"/>
          <w:spacing w:val="0"/>
          <w:w w:val="100"/>
          <w:kern w:val="0"/>
          <w:sz w:val="28"/>
          <w:szCs w:val="28"/>
          <w:lang w:val="en-US" w:eastAsia="zh-CN" w:bidi="ar-SA"/>
        </w:rPr>
        <w:t>竞价人：</w:t>
      </w:r>
      <w:r>
        <w:rPr>
          <w:rStyle w:val="15"/>
          <w:rFonts w:ascii="宋体" w:hAnsi="宋体"/>
          <w:b w:val="0"/>
          <w:i w:val="0"/>
          <w:caps w:val="0"/>
          <w:spacing w:val="0"/>
          <w:w w:val="100"/>
          <w:kern w:val="0"/>
          <w:sz w:val="28"/>
          <w:szCs w:val="28"/>
          <w:u w:val="single" w:color="000000"/>
          <w:lang w:val="en-US" w:eastAsia="zh-CN" w:bidi="ar-SA"/>
        </w:rPr>
        <w:t>（全称并加盖单位公章）</w:t>
      </w:r>
    </w:p>
    <w:p>
      <w:pPr>
        <w:pStyle w:val="36"/>
        <w:widowControl/>
        <w:snapToGrid/>
        <w:spacing w:before="312" w:beforeAutospacing="1" w:after="312" w:afterAutospacing="1" w:line="240" w:lineRule="auto"/>
        <w:jc w:val="left"/>
        <w:textAlignment w:val="baseline"/>
        <w:rPr>
          <w:rStyle w:val="15"/>
          <w:rFonts w:ascii="宋体" w:hAnsi="宋体"/>
          <w:b w:val="0"/>
          <w:i w:val="0"/>
          <w:caps w:val="0"/>
          <w:spacing w:val="0"/>
          <w:w w:val="100"/>
          <w:kern w:val="0"/>
          <w:sz w:val="24"/>
          <w:szCs w:val="24"/>
          <w:lang w:val="en-US" w:eastAsia="zh-CN" w:bidi="ar-SA"/>
        </w:rPr>
        <w:sectPr>
          <w:pgSz w:w="11906" w:h="16838"/>
          <w:pgMar w:top="1247" w:right="924" w:bottom="1089" w:left="1259" w:header="471" w:footer="992" w:gutter="0"/>
          <w:lnNumType w:countBy="0"/>
          <w:cols w:space="425" w:num="1"/>
          <w:titlePg/>
          <w:vAlign w:val="top"/>
          <w:docGrid w:type="linesAndChars" w:linePitch="312" w:charSpace="0"/>
        </w:sectPr>
      </w:pPr>
      <w:r>
        <w:rPr>
          <w:rStyle w:val="15"/>
          <w:rFonts w:ascii="宋体" w:hAnsi="宋体"/>
          <w:b w:val="0"/>
          <w:i w:val="0"/>
          <w:caps w:val="0"/>
          <w:spacing w:val="0"/>
          <w:w w:val="100"/>
          <w:kern w:val="0"/>
          <w:sz w:val="28"/>
          <w:szCs w:val="28"/>
          <w:lang w:val="en-US" w:eastAsia="zh-CN" w:bidi="ar-SA"/>
        </w:rPr>
        <w:t>日期：</w:t>
      </w:r>
      <w:r>
        <w:rPr>
          <w:rStyle w:val="15"/>
          <w:rFonts w:ascii="宋体" w:hAnsi="宋体"/>
          <w:b w:val="0"/>
          <w:i w:val="0"/>
          <w:caps w:val="0"/>
          <w:spacing w:val="0"/>
          <w:w w:val="100"/>
          <w:kern w:val="0"/>
          <w:sz w:val="28"/>
          <w:szCs w:val="28"/>
          <w:u w:val="single" w:color="000000"/>
          <w:lang w:val="en-US" w:eastAsia="zh-CN" w:bidi="ar-SA"/>
        </w:rPr>
        <w:t>    </w:t>
      </w:r>
      <w:r>
        <w:rPr>
          <w:rStyle w:val="15"/>
          <w:rFonts w:ascii="宋体" w:hAnsi="宋体"/>
          <w:b w:val="0"/>
          <w:i w:val="0"/>
          <w:caps w:val="0"/>
          <w:spacing w:val="0"/>
          <w:w w:val="100"/>
          <w:kern w:val="0"/>
          <w:sz w:val="28"/>
          <w:szCs w:val="28"/>
          <w:lang w:val="en-US" w:eastAsia="zh-CN" w:bidi="ar-SA"/>
        </w:rPr>
        <w:t>年</w:t>
      </w:r>
      <w:r>
        <w:rPr>
          <w:rStyle w:val="15"/>
          <w:rFonts w:ascii="宋体" w:hAnsi="宋体"/>
          <w:b w:val="0"/>
          <w:i w:val="0"/>
          <w:caps w:val="0"/>
          <w:spacing w:val="0"/>
          <w:w w:val="100"/>
          <w:kern w:val="0"/>
          <w:sz w:val="28"/>
          <w:szCs w:val="28"/>
          <w:u w:val="single" w:color="000000"/>
          <w:lang w:val="en-US" w:eastAsia="zh-CN" w:bidi="ar-SA"/>
        </w:rPr>
        <w:t>   </w:t>
      </w:r>
      <w:r>
        <w:rPr>
          <w:rStyle w:val="15"/>
          <w:rFonts w:ascii="宋体" w:hAnsi="宋体"/>
          <w:b w:val="0"/>
          <w:i w:val="0"/>
          <w:caps w:val="0"/>
          <w:spacing w:val="0"/>
          <w:w w:val="100"/>
          <w:kern w:val="0"/>
          <w:sz w:val="28"/>
          <w:szCs w:val="28"/>
          <w:lang w:val="en-US" w:eastAsia="zh-CN" w:bidi="ar-SA"/>
        </w:rPr>
        <w:t>月</w:t>
      </w:r>
      <w:r>
        <w:rPr>
          <w:rStyle w:val="15"/>
          <w:rFonts w:ascii="宋体" w:hAnsi="宋体"/>
          <w:b w:val="0"/>
          <w:i w:val="0"/>
          <w:caps w:val="0"/>
          <w:spacing w:val="0"/>
          <w:w w:val="100"/>
          <w:kern w:val="0"/>
          <w:sz w:val="28"/>
          <w:szCs w:val="28"/>
          <w:u w:val="single" w:color="000000"/>
          <w:lang w:val="en-US" w:eastAsia="zh-CN" w:bidi="ar-SA"/>
        </w:rPr>
        <w:t xml:space="preserve">  日 </w:t>
      </w:r>
    </w:p>
    <w:p>
      <w:pPr>
        <w:pStyle w:val="36"/>
        <w:widowControl/>
        <w:snapToGrid/>
        <w:spacing w:before="312" w:beforeAutospacing="1" w:after="312" w:afterAutospacing="1" w:line="360" w:lineRule="auto"/>
        <w:jc w:val="left"/>
        <w:textAlignment w:val="baseline"/>
        <w:rPr>
          <w:rStyle w:val="15"/>
          <w:rFonts w:ascii="宋体" w:hAnsi="宋体"/>
          <w:b/>
          <w:i w:val="0"/>
          <w:caps w:val="0"/>
          <w:spacing w:val="0"/>
          <w:w w:val="100"/>
          <w:kern w:val="0"/>
          <w:sz w:val="36"/>
          <w:szCs w:val="24"/>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36"/>
          <w:szCs w:val="24"/>
          <w:lang w:val="en-US" w:eastAsia="zh-CN" w:bidi="ar-SA"/>
        </w:rPr>
      </w:pPr>
      <w:r>
        <w:rPr>
          <w:rStyle w:val="15"/>
          <w:rFonts w:ascii="宋体" w:hAnsi="宋体"/>
          <w:b/>
          <w:i w:val="0"/>
          <w:caps w:val="0"/>
          <w:spacing w:val="0"/>
          <w:w w:val="100"/>
          <w:kern w:val="2"/>
          <w:sz w:val="36"/>
          <w:szCs w:val="24"/>
          <w:lang w:val="en-US" w:eastAsia="zh-CN" w:bidi="ar-SA"/>
        </w:rPr>
        <w:t>4.竞价人需提供的其他材料</w:t>
      </w:r>
    </w:p>
    <w:p>
      <w:pPr>
        <w:snapToGrid/>
        <w:spacing w:before="0" w:beforeAutospacing="0" w:after="0" w:afterAutospacing="0" w:line="240" w:lineRule="auto"/>
        <w:jc w:val="center"/>
        <w:textAlignment w:val="baseline"/>
        <w:rPr>
          <w:rStyle w:val="15"/>
          <w:rFonts w:ascii="楷体_GB2312" w:eastAsia="楷体_GB2312"/>
          <w:b/>
          <w:i w:val="0"/>
          <w:caps w:val="0"/>
          <w:spacing w:val="0"/>
          <w:w w:val="100"/>
          <w:kern w:val="2"/>
          <w:sz w:val="44"/>
          <w:szCs w:val="44"/>
          <w:lang w:val="en-US" w:eastAsia="zh-CN" w:bidi="ar-SA"/>
        </w:rPr>
      </w:pPr>
    </w:p>
    <w:p>
      <w:pPr>
        <w:pStyle w:val="19"/>
        <w:widowControl/>
        <w:snapToGrid/>
        <w:spacing w:before="0" w:beforeAutospacing="0" w:after="0" w:afterAutospacing="0" w:line="240" w:lineRule="auto"/>
        <w:ind w:firstLine="420"/>
        <w:jc w:val="both"/>
        <w:textAlignment w:val="baseline"/>
        <w:rPr>
          <w:rStyle w:val="15"/>
          <w:rFonts w:ascii="楷体_GB2312" w:eastAsia="楷体_GB2312"/>
          <w:b/>
          <w:i w:val="0"/>
          <w:caps w:val="0"/>
          <w:spacing w:val="0"/>
          <w:w w:val="100"/>
          <w:kern w:val="2"/>
          <w:sz w:val="44"/>
          <w:szCs w:val="44"/>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宋体" w:hAnsi="宋体" w:cs="宋体"/>
          <w:b w:val="0"/>
          <w:bCs/>
          <w:i w:val="0"/>
          <w:caps w:val="0"/>
          <w:spacing w:val="0"/>
          <w:w w:val="100"/>
          <w:sz w:val="24"/>
        </w:rPr>
      </w:pPr>
      <w:r>
        <w:rPr>
          <w:rStyle w:val="15"/>
          <w:rFonts w:ascii="宋体" w:hAnsi="宋体" w:cs="宋体"/>
          <w:b w:val="0"/>
          <w:bCs/>
          <w:i w:val="0"/>
          <w:caps w:val="0"/>
          <w:spacing w:val="0"/>
          <w:w w:val="100"/>
          <w:sz w:val="24"/>
        </w:rPr>
        <w:t>注：竞价文件有要求的或竞价人认为应提交的其他材料可在此项下提交。</w:t>
      </w: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both"/>
        <w:textAlignment w:val="baseline"/>
        <w:rPr>
          <w:rStyle w:val="15"/>
          <w:rFonts w:ascii="Times New Roman" w:hAnsi="Times New Roman" w:eastAsia="宋体"/>
          <w:b w:val="0"/>
          <w:i w:val="0"/>
          <w:caps w:val="0"/>
          <w:spacing w:val="0"/>
          <w:w w:val="100"/>
          <w:sz w:val="21"/>
        </w:rPr>
      </w:pPr>
    </w:p>
    <w:p>
      <w:pPr>
        <w:pStyle w:val="19"/>
        <w:widowControl/>
        <w:snapToGrid/>
        <w:spacing w:before="0" w:beforeAutospacing="0" w:after="0" w:afterAutospacing="0" w:line="240" w:lineRule="auto"/>
        <w:ind w:firstLine="420"/>
        <w:jc w:val="both"/>
        <w:textAlignment w:val="baseline"/>
        <w:rPr>
          <w:rStyle w:val="15"/>
          <w:rFonts w:ascii="Times New Roman" w:hAnsi="Times New Roman" w:eastAsia="宋体"/>
          <w:b w:val="0"/>
          <w:i w:val="0"/>
          <w:caps w:val="0"/>
          <w:spacing w:val="0"/>
          <w:w w:val="100"/>
          <w:kern w:val="2"/>
          <w:sz w:val="21"/>
          <w:szCs w:val="20"/>
          <w:lang w:val="en-US" w:eastAsia="zh-CN" w:bidi="ar-SA"/>
        </w:rPr>
      </w:pPr>
    </w:p>
    <w:p>
      <w:pPr>
        <w:pStyle w:val="20"/>
        <w:widowControl/>
        <w:snapToGrid/>
        <w:spacing w:before="0" w:beforeAutospacing="0" w:after="120" w:afterAutospacing="0" w:line="240" w:lineRule="auto"/>
        <w:ind w:left="420" w:leftChars="200"/>
        <w:jc w:val="center"/>
        <w:textAlignment w:val="baseline"/>
        <w:rPr>
          <w:rStyle w:val="15"/>
          <w:rFonts w:ascii="宋体" w:hAnsi="宋体" w:cs="Times New Roman"/>
          <w:b/>
          <w:bCs/>
          <w:i w:val="0"/>
          <w:caps w:val="0"/>
          <w:spacing w:val="0"/>
          <w:w w:val="100"/>
          <w:sz w:val="36"/>
          <w:szCs w:val="36"/>
        </w:rPr>
      </w:pPr>
      <w:r>
        <w:rPr>
          <w:rStyle w:val="15"/>
          <w:rFonts w:ascii="宋体" w:hAnsi="宋体" w:cs="Times New Roman"/>
          <w:b/>
          <w:bCs/>
          <w:i w:val="0"/>
          <w:caps w:val="0"/>
          <w:spacing w:val="0"/>
          <w:w w:val="100"/>
          <w:sz w:val="36"/>
          <w:szCs w:val="36"/>
        </w:rPr>
        <w:t>第四章  报价文件</w:t>
      </w:r>
    </w:p>
    <w:p>
      <w:pPr>
        <w:pStyle w:val="29"/>
        <w:widowControl/>
        <w:snapToGrid/>
        <w:spacing w:before="0" w:beforeAutospacing="0" w:after="120" w:afterAutospacing="0" w:line="360" w:lineRule="auto"/>
        <w:ind w:firstLine="560" w:firstLineChars="200"/>
        <w:jc w:val="both"/>
        <w:textAlignment w:val="baseline"/>
        <w:rPr>
          <w:rStyle w:val="15"/>
          <w:rFonts w:ascii="Times New Roman" w:hAnsi="Times New Roman" w:eastAsia="宋体"/>
          <w:b w:val="0"/>
          <w:i w:val="0"/>
          <w:caps w:val="0"/>
          <w:spacing w:val="0"/>
          <w:w w:val="100"/>
          <w:sz w:val="24"/>
          <w:szCs w:val="24"/>
        </w:rPr>
      </w:pPr>
      <w:r>
        <w:rPr>
          <w:rStyle w:val="15"/>
          <w:rFonts w:ascii="宋体" w:hAnsi="宋体" w:cs="Times New Roman"/>
          <w:b/>
          <w:bCs/>
          <w:i w:val="0"/>
          <w:caps w:val="0"/>
          <w:spacing w:val="0"/>
          <w:w w:val="100"/>
          <w:sz w:val="28"/>
          <w:szCs w:val="36"/>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 xml:space="preserve">竞价编号：    </w:t>
      </w:r>
    </w:p>
    <w:p>
      <w:pPr>
        <w:pStyle w:val="22"/>
        <w:widowControl/>
        <w:snapToGrid/>
        <w:spacing w:before="312" w:beforeAutospacing="1" w:after="312" w:afterAutospacing="1" w:line="240" w:lineRule="auto"/>
        <w:jc w:val="left"/>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 xml:space="preserve">项目名称: </w:t>
      </w:r>
    </w:p>
    <w:p>
      <w:pPr>
        <w:pStyle w:val="22"/>
        <w:widowControl/>
        <w:snapToGrid/>
        <w:spacing w:before="312" w:beforeAutospacing="1" w:after="312" w:afterAutospacing="1" w:line="240" w:lineRule="auto"/>
        <w:jc w:val="center"/>
        <w:textAlignment w:val="baseline"/>
        <w:rPr>
          <w:rStyle w:val="15"/>
          <w:rFonts w:ascii="宋体" w:hAnsi="宋体"/>
          <w:b/>
          <w:i w:val="0"/>
          <w:caps w:val="0"/>
          <w:spacing w:val="0"/>
          <w:w w:val="100"/>
          <w:kern w:val="0"/>
          <w:sz w:val="24"/>
          <w:szCs w:val="36"/>
          <w:lang w:val="en-US" w:eastAsia="zh-CN" w:bidi="ar-SA"/>
        </w:rPr>
      </w:pPr>
      <w:r>
        <w:rPr>
          <w:rStyle w:val="15"/>
          <w:rFonts w:ascii="宋体" w:hAnsi="宋体"/>
          <w:b/>
          <w:i w:val="0"/>
          <w:caps w:val="0"/>
          <w:spacing w:val="0"/>
          <w:w w:val="100"/>
          <w:kern w:val="0"/>
          <w:sz w:val="24"/>
          <w:szCs w:val="36"/>
          <w:lang w:val="en-US" w:eastAsia="zh-CN" w:bidi="ar-SA"/>
        </w:rPr>
        <w:t>报价一览表</w:t>
      </w:r>
    </w:p>
    <w:p>
      <w:pPr>
        <w:pStyle w:val="59"/>
        <w:snapToGrid/>
        <w:spacing w:before="0" w:beforeAutospacing="0" w:after="0" w:afterAutospacing="0" w:line="240" w:lineRule="auto"/>
        <w:ind w:firstLine="6240" w:firstLineChars="2600"/>
        <w:jc w:val="both"/>
        <w:textAlignment w:val="baseline"/>
        <w:rPr>
          <w:rStyle w:val="15"/>
          <w:rFonts w:ascii="宋体" w:hAnsi="宋体"/>
          <w:b w:val="0"/>
          <w:i w:val="0"/>
          <w:caps w:val="0"/>
          <w:spacing w:val="0"/>
          <w:w w:val="100"/>
          <w:kern w:val="0"/>
          <w:sz w:val="28"/>
          <w:szCs w:val="28"/>
          <w:lang w:val="en-US" w:eastAsia="zh-CN" w:bidi="ar-SA"/>
        </w:rPr>
      </w:pPr>
      <w:r>
        <w:rPr>
          <w:rStyle w:val="15"/>
          <w:rFonts w:ascii="宋体" w:hAnsi="宋体"/>
          <w:b w:val="0"/>
          <w:i w:val="0"/>
          <w:caps w:val="0"/>
          <w:spacing w:val="0"/>
          <w:w w:val="100"/>
          <w:kern w:val="2"/>
          <w:sz w:val="24"/>
          <w:szCs w:val="24"/>
          <w:lang w:val="en-US" w:eastAsia="zh-CN" w:bidi="ar-SA"/>
        </w:rPr>
        <w:t>金额单位：人民币元</w:t>
      </w:r>
    </w:p>
    <w:tbl>
      <w:tblPr>
        <w:tblStyle w:val="11"/>
        <w:tblW w:w="94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2475"/>
        <w:gridCol w:w="1756"/>
        <w:gridCol w:w="851"/>
        <w:gridCol w:w="1222"/>
        <w:gridCol w:w="1298"/>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货物名称</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品牌/型号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投标单价</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RJ-45水晶头</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水晶头保护套</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arduino开发板UNO-R3</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arduino开发板UNO-R3，透明塑料外壳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STM32F103ZET6 ARM核心开发板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2.8寸TFT LCD触摸液晶屏</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ST-LINK仿真下载器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0.96寸OLED显示屏</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光敏树脂</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光敏树脂</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热床碳晶硅平台玻璃</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热床碳晶硅平台玻璃</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3D打印耗材</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3D打印耗材</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雕塑泥</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卫生筷</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包(100双)</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塑料杯</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包(100个)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橡皮筋</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手套</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 包(100只)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手套</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XL包(100只)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凡士林</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硅胶881#</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高透明液体AB胶</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水晶滴胶专用色精</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晨光水彩水粉画颜料套装</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DT830B数字万用表套件</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插线板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电动螺丝刀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5mmLED灯泡发光二极管</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1/4W金属膜电阻1%五色环</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铁块</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锯条</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包（10条/包）</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二极管</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电解电容</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电路板（洞洞板）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PROFIBUS接头</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PROFIBUS线缆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2米六类网线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CCLINIK线缆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auto"/>
                <w:sz w:val="21"/>
                <w:szCs w:val="21"/>
                <w:u w:val="none"/>
              </w:rPr>
            </w:pPr>
            <w:r>
              <w:rPr>
                <w:rStyle w:val="64"/>
                <w:rFonts w:hint="eastAsia" w:ascii="宋体" w:hAnsi="宋体" w:eastAsia="宋体" w:cs="宋体"/>
                <w:color w:val="auto"/>
                <w:sz w:val="21"/>
                <w:szCs w:val="21"/>
                <w:lang w:val="en-US" w:eastAsia="zh-CN" w:bidi="ar"/>
              </w:rPr>
              <w:t>200W直流开关电源</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灯按钮自复位开关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灯按钮自复位开关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灯按钮自复位开关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4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24V直流电机</w:t>
            </w:r>
          </w:p>
        </w:tc>
        <w:tc>
          <w:tcPr>
            <w:tcW w:w="175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烙铁</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24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焊锡丝</w:t>
            </w:r>
          </w:p>
        </w:tc>
        <w:tc>
          <w:tcPr>
            <w:tcW w:w="17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129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烙铁</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DT830B数字万用表套件</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无线对讲机电子套件</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BV导线（黄绿双色）</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BV导线（蓝色）</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BV导线（黄）</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BV导线（红）</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RV导线（黑色）</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RV导线（黑色）</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100米/捆</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电工绝缘胶带</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旋转电位器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200W直流开关电源</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信号发生器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光电开关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PLC端子台螺丝方形垫片自升瓦片十字圆头二组合定制</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面包板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铜芯杜邦线2.54公对公40P/12芯排线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铜芯杜邦线2.54公对母40P/12芯排线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USB转485/422转换线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烙铁+烙铁架</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助焊剂免洗线材</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茶色高温胶带</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3声道超重低音功放板</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变压器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导热硅脂</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eva单面海绵胶带黑色单面胶贴泡棉垫海棉缓冲防震防撞泡沫密封条</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热熔胶枪</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电动螺丝刀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热熔胶枪</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电动螺丝刀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全频喇叭</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迷宫音箱实木空箱</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尖镊子防静电高档精密不锈钢镊子</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（深蓝色）170剪钳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自动剥线钳</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吸锡器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热熔胶枪</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电动螺丝刀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CD4011声光控延时楼道灯电路套件</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翔鹰号航空航天模型</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新猛虎航空航天模型</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奇兵号航空航天模型</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轻骑士航空航天模型</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“腾云号”飞翼滑翔机</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翼神+“翼神II”+标配橡筋</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斯蒂尔曼航空航天模型</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斯图尔特航空航天模型</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斯塔雷航空航天模型</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“赛斯纳”仿真橡筋动力飞机</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“猎鹰”手掷涂装飞机</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啄木鸟绕线器</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中天纸质战斗机</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“空中巴士”橡筋动力飞机</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“中天”橡筋动力伞翼机</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“拖拉机”橡筋动力飞机</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中天模型 J10</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中天模型F-16</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中天模型F-18</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“虎蛾”仿真橡筋动力双翼飞机</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飞行客</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乐迪接收器</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固定翼FT探险者</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能源套装</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遥控器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工具包</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模拟器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简易舵机测试仪</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热熔胶棒</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航模工具套装</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67"/>
                <w:rFonts w:hint="eastAsia" w:ascii="宋体" w:hAnsi="宋体" w:eastAsia="宋体" w:cs="宋体"/>
                <w:color w:val="auto"/>
                <w:sz w:val="21"/>
                <w:szCs w:val="21"/>
                <w:lang w:val="en-US" w:eastAsia="zh-CN" w:bidi="ar"/>
              </w:rPr>
              <w:t>su27</w:t>
            </w:r>
            <w:r>
              <w:rPr>
                <w:rStyle w:val="66"/>
                <w:rFonts w:hint="eastAsia" w:ascii="宋体" w:hAnsi="宋体" w:eastAsia="宋体" w:cs="宋体"/>
                <w:color w:val="auto"/>
                <w:sz w:val="21"/>
                <w:szCs w:val="21"/>
                <w:lang w:val="en-US" w:eastAsia="zh-CN" w:bidi="ar"/>
              </w:rPr>
              <w:t>遥控模型滑翔机</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无副翼直升机旋翼头总成带十字盘和主轴 TL45110</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5mmLED灯泡发光二极管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1/4W金属膜电阻1%五色环</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铁块</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包（10条/包）</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电阻</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二极管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电解电容</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电路板（洞洞板）</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焊锡</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松香</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4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790"/>
              </w:tabs>
              <w:snapToGrid/>
              <w:spacing w:before="0" w:beforeAutospacing="0" w:after="0" w:afterAutospacing="0" w:line="240" w:lineRule="auto"/>
              <w:jc w:val="both"/>
              <w:textAlignment w:val="center"/>
              <w:rPr>
                <w:rStyle w:val="15"/>
                <w:rFonts w:hint="eastAsia" w:ascii="宋体" w:hAnsi="宋体" w:eastAsia="宋体" w:cs="宋体"/>
                <w:b/>
                <w:bCs/>
                <w:i w:val="0"/>
                <w:caps w:val="0"/>
                <w:spacing w:val="0"/>
                <w:w w:val="100"/>
                <w:kern w:val="2"/>
                <w:sz w:val="24"/>
                <w:szCs w:val="24"/>
                <w:lang w:val="en-US" w:eastAsia="zh-CN" w:bidi="ar-SA"/>
              </w:rPr>
            </w:pPr>
            <w:r>
              <w:rPr>
                <w:rStyle w:val="15"/>
                <w:rFonts w:hint="eastAsia" w:ascii="宋体" w:hAnsi="宋体" w:eastAsia="宋体" w:cs="宋体"/>
                <w:b/>
                <w:bCs/>
                <w:i w:val="0"/>
                <w:caps w:val="0"/>
                <w:spacing w:val="0"/>
                <w:w w:val="100"/>
                <w:kern w:val="2"/>
                <w:sz w:val="24"/>
                <w:szCs w:val="24"/>
                <w:lang w:val="en-US" w:eastAsia="zh-CN" w:bidi="ar-SA"/>
              </w:rPr>
              <w:t>投标总金额大写：</w:t>
            </w:r>
          </w:p>
          <w:p>
            <w:pPr>
              <w:keepNext w:val="0"/>
              <w:keepLines w:val="0"/>
              <w:widowControl/>
              <w:suppressLineNumbers w:val="0"/>
              <w:ind w:firstLine="1200" w:firstLineChars="500"/>
              <w:jc w:val="both"/>
              <w:textAlignment w:val="center"/>
              <w:rPr>
                <w:rFonts w:hint="eastAsia" w:ascii="宋体" w:hAnsi="宋体" w:eastAsia="宋体" w:cs="宋体"/>
                <w:i w:val="0"/>
                <w:iCs w:val="0"/>
                <w:color w:val="auto"/>
                <w:kern w:val="0"/>
                <w:sz w:val="21"/>
                <w:szCs w:val="21"/>
                <w:u w:val="none"/>
                <w:lang w:val="en-US" w:eastAsia="zh-CN" w:bidi="ar"/>
              </w:rPr>
            </w:pPr>
            <w:r>
              <w:rPr>
                <w:rStyle w:val="15"/>
                <w:rFonts w:hint="eastAsia" w:ascii="宋体" w:hAnsi="宋体" w:eastAsia="宋体" w:cs="宋体"/>
                <w:b/>
                <w:bCs/>
                <w:i w:val="0"/>
                <w:caps w:val="0"/>
                <w:color w:val="000000"/>
                <w:spacing w:val="0"/>
                <w:w w:val="100"/>
                <w:kern w:val="0"/>
                <w:sz w:val="24"/>
                <w:szCs w:val="24"/>
                <w:lang w:val="en-US" w:eastAsia="zh-CN"/>
              </w:rPr>
              <w:t>小写：</w:t>
            </w:r>
          </w:p>
        </w:tc>
      </w:tr>
    </w:tbl>
    <w:p>
      <w:pPr>
        <w:pStyle w:val="36"/>
        <w:widowControl/>
        <w:snapToGrid/>
        <w:spacing w:before="312" w:beforeAutospacing="1" w:after="312" w:afterAutospacing="1" w:line="240" w:lineRule="auto"/>
        <w:jc w:val="left"/>
        <w:textAlignment w:val="baseline"/>
        <w:rPr>
          <w:rStyle w:val="15"/>
          <w:rFonts w:ascii="宋体" w:hAnsi="宋体"/>
          <w:b w:val="0"/>
          <w:i w:val="0"/>
          <w:caps w:val="0"/>
          <w:spacing w:val="0"/>
          <w:w w:val="100"/>
          <w:kern w:val="0"/>
          <w:sz w:val="28"/>
          <w:szCs w:val="28"/>
          <w:lang w:val="en-US" w:eastAsia="zh-CN" w:bidi="ar-SA"/>
        </w:rPr>
      </w:pPr>
    </w:p>
    <w:p>
      <w:pPr>
        <w:snapToGrid/>
        <w:spacing w:before="0" w:beforeAutospacing="0" w:after="0" w:afterAutospacing="0" w:line="360" w:lineRule="auto"/>
        <w:ind w:firstLine="3240" w:firstLineChars="135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供应商（全称并加盖公章）：</w:t>
      </w:r>
    </w:p>
    <w:p>
      <w:pPr>
        <w:snapToGrid/>
        <w:spacing w:before="0" w:beforeAutospacing="0" w:after="0" w:afterAutospacing="0" w:line="360" w:lineRule="auto"/>
        <w:ind w:firstLine="3240" w:firstLineChars="135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供应商代表签字：</w:t>
      </w:r>
    </w:p>
    <w:p>
      <w:pPr>
        <w:snapToGrid/>
        <w:spacing w:before="0" w:beforeAutospacing="0" w:after="0" w:afterAutospacing="0" w:line="360" w:lineRule="auto"/>
        <w:ind w:firstLine="3240" w:firstLineChars="1350"/>
        <w:jc w:val="left"/>
        <w:textAlignment w:val="baseline"/>
        <w:rPr>
          <w:rStyle w:val="15"/>
          <w:rFonts w:ascii="宋体" w:hAnsi="宋体"/>
          <w:b/>
          <w:i w:val="0"/>
          <w:caps w:val="0"/>
          <w:spacing w:val="0"/>
          <w:w w:val="100"/>
          <w:kern w:val="2"/>
          <w:sz w:val="28"/>
          <w:szCs w:val="28"/>
          <w:lang w:val="en-US" w:eastAsia="zh-CN" w:bidi="ar-SA"/>
        </w:rPr>
      </w:pPr>
      <w:r>
        <w:rPr>
          <w:rStyle w:val="15"/>
          <w:rFonts w:ascii="宋体" w:hAnsi="宋体"/>
          <w:b w:val="0"/>
          <w:i w:val="0"/>
          <w:caps w:val="0"/>
          <w:spacing w:val="0"/>
          <w:w w:val="100"/>
          <w:kern w:val="2"/>
          <w:sz w:val="24"/>
          <w:szCs w:val="24"/>
          <w:lang w:val="en-US" w:eastAsia="zh-CN" w:bidi="ar-SA"/>
        </w:rPr>
        <w:t>日期：</w:t>
      </w:r>
    </w:p>
    <w:p>
      <w:pPr>
        <w:snapToGrid/>
        <w:spacing w:before="0" w:beforeAutospacing="0" w:after="0" w:afterAutospacing="0" w:line="360" w:lineRule="auto"/>
        <w:jc w:val="center"/>
        <w:textAlignment w:val="baseline"/>
        <w:rPr>
          <w:rStyle w:val="15"/>
          <w:rFonts w:ascii="宋体" w:hAnsi="宋体" w:cs="宋体"/>
          <w:b/>
          <w:bCs/>
          <w:i w:val="0"/>
          <w:caps w:val="0"/>
          <w:spacing w:val="0"/>
          <w:w w:val="100"/>
          <w:kern w:val="2"/>
          <w:sz w:val="24"/>
          <w:szCs w:val="24"/>
          <w:lang w:val="en-US" w:eastAsia="zh-CN" w:bidi="ar-SA"/>
        </w:rPr>
      </w:pPr>
    </w:p>
    <w:p>
      <w:pPr>
        <w:pStyle w:val="20"/>
        <w:widowControl/>
        <w:snapToGrid/>
        <w:spacing w:before="0" w:beforeAutospacing="0" w:after="120" w:afterAutospacing="0" w:line="240" w:lineRule="auto"/>
        <w:ind w:left="0" w:leftChars="0"/>
        <w:jc w:val="both"/>
        <w:textAlignment w:val="baseline"/>
        <w:rPr>
          <w:rStyle w:val="15"/>
          <w:rFonts w:ascii="Times New Roman" w:hAnsi="Times New Roman" w:eastAsia="宋体"/>
          <w:b w:val="0"/>
          <w:i w:val="0"/>
          <w:caps w:val="0"/>
          <w:spacing w:val="0"/>
          <w:w w:val="100"/>
          <w:sz w:val="21"/>
        </w:rPr>
      </w:pPr>
    </w:p>
    <w:sectPr>
      <w:headerReference r:id="rId12" w:type="first"/>
      <w:footerReference r:id="rId14" w:type="first"/>
      <w:headerReference r:id="rId11" w:type="default"/>
      <w:footerReference r:id="rId13" w:type="default"/>
      <w:pgSz w:w="11906" w:h="16838"/>
      <w:pgMar w:top="1247" w:right="924" w:bottom="1089" w:left="1259" w:header="471" w:footer="992" w:gutter="0"/>
      <w:lnNumType w:countBy="0"/>
      <w:cols w:space="425" w:num="1"/>
      <w:titlePg/>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left"/>
      <w:textAlignment w:val="baseline"/>
      <w:rPr>
        <w:rStyle w:val="15"/>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left"/>
      <w:textAlignment w:val="baseline"/>
      <w:rPr>
        <w:rStyle w:val="15"/>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both"/>
      <w:textAlignment w:val="baseline"/>
      <w:rPr>
        <w:rStyle w:val="15"/>
        <w:kern w:val="2"/>
        <w:sz w:val="18"/>
        <w:szCs w:val="18"/>
        <w:lang w:val="en-US" w:eastAsia="zh-CN" w:bidi="ar-SA"/>
      </w:rPr>
    </w:pPr>
  </w:p>
  <w:p>
    <w:pPr>
      <w:pStyle w:val="8"/>
      <w:widowControl/>
      <w:tabs>
        <w:tab w:val="left" w:pos="5377"/>
      </w:tabs>
      <w:snapToGrid w:val="0"/>
      <w:jc w:val="left"/>
      <w:textAlignment w:val="baseline"/>
      <w:rPr>
        <w:rStyle w:val="15"/>
        <w:kern w:val="2"/>
        <w:sz w:val="18"/>
        <w:szCs w:val="18"/>
        <w:lang w:val="en-US" w:eastAsia="zh-CN" w:bidi="ar-SA"/>
      </w:rPr>
    </w:pPr>
    <w:r>
      <w:rPr>
        <w:rStyle w:val="15"/>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left"/>
      <w:textAlignment w:val="baseline"/>
      <w:rPr>
        <w:rStyle w:val="15"/>
        <w:kern w:val="2"/>
        <w:sz w:val="18"/>
        <w:szCs w:val="18"/>
        <w:lang w:val="en-US" w:eastAsia="zh-CN" w:bidi="ar-SA"/>
      </w:rPr>
    </w:pPr>
    <w:r>
      <w:rPr>
        <w:rStyle w:val="15"/>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widowControl/>
                            <w:snapToGrid w:val="0"/>
                            <w:jc w:val="left"/>
                            <w:textAlignment w:val="baseline"/>
                            <w:rPr>
                              <w:rStyle w:val="42"/>
                              <w:rFonts w:ascii="宋体" w:hAnsi="宋体"/>
                              <w:kern w:val="2"/>
                              <w:sz w:val="18"/>
                              <w:szCs w:val="18"/>
                              <w:lang w:val="en-US" w:eastAsia="zh-CN" w:bidi="ar-SA"/>
                            </w:rPr>
                          </w:pPr>
                        </w:p>
                        <w:p>
                          <w:pPr>
                            <w:widowControl/>
                            <w:textAlignment w:val="baseline"/>
                            <w:rPr>
                              <w:rStyle w:val="15"/>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8"/>
                      <w:widowControl/>
                      <w:snapToGrid w:val="0"/>
                      <w:jc w:val="left"/>
                      <w:textAlignment w:val="baseline"/>
                      <w:rPr>
                        <w:rStyle w:val="42"/>
                        <w:rFonts w:ascii="宋体" w:hAnsi="宋体"/>
                        <w:kern w:val="2"/>
                        <w:sz w:val="18"/>
                        <w:szCs w:val="18"/>
                        <w:lang w:val="en-US" w:eastAsia="zh-CN" w:bidi="ar-SA"/>
                      </w:rPr>
                    </w:pPr>
                  </w:p>
                  <w:p>
                    <w:pPr>
                      <w:widowControl/>
                      <w:textAlignment w:val="baseline"/>
                      <w:rPr>
                        <w:rStyle w:val="15"/>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both"/>
      <w:textAlignment w:val="baseline"/>
      <w:rPr>
        <w:rStyle w:val="15"/>
        <w:kern w:val="2"/>
        <w:sz w:val="18"/>
        <w:szCs w:val="18"/>
        <w:lang w:val="en-US" w:eastAsia="zh-CN" w:bidi="ar-SA"/>
      </w:rPr>
    </w:pPr>
    <w:r>
      <w:rPr>
        <w:rStyle w:val="15"/>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widowControl/>
                            <w:snapToGrid w:val="0"/>
                            <w:jc w:val="both"/>
                            <w:textAlignment w:val="baseline"/>
                            <w:rPr>
                              <w:rStyle w:val="15"/>
                              <w:kern w:val="2"/>
                              <w:sz w:val="18"/>
                              <w:szCs w:val="18"/>
                              <w:lang w:val="en-US" w:eastAsia="zh-CN" w:bidi="ar-SA"/>
                            </w:rPr>
                          </w:pPr>
                        </w:p>
                        <w:p>
                          <w:pPr>
                            <w:widowControl/>
                            <w:textAlignment w:val="baseline"/>
                            <w:rPr>
                              <w:rStyle w:val="15"/>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8"/>
                      <w:widowControl/>
                      <w:snapToGrid w:val="0"/>
                      <w:jc w:val="both"/>
                      <w:textAlignment w:val="baseline"/>
                      <w:rPr>
                        <w:rStyle w:val="15"/>
                        <w:kern w:val="2"/>
                        <w:sz w:val="18"/>
                        <w:szCs w:val="18"/>
                        <w:lang w:val="en-US" w:eastAsia="zh-CN" w:bidi="ar-SA"/>
                      </w:rPr>
                    </w:pPr>
                  </w:p>
                  <w:p>
                    <w:pPr>
                      <w:widowControl/>
                      <w:textAlignment w:val="baseline"/>
                      <w:rPr>
                        <w:rStyle w:val="15"/>
                      </w:rPr>
                    </w:pPr>
                  </w:p>
                </w:txbxContent>
              </v:textbox>
            </v:shape>
          </w:pict>
        </mc:Fallback>
      </mc:AlternateContent>
    </w:r>
  </w:p>
  <w:p>
    <w:pPr>
      <w:pStyle w:val="8"/>
      <w:widowControl/>
      <w:tabs>
        <w:tab w:val="left" w:pos="5377"/>
      </w:tabs>
      <w:snapToGrid w:val="0"/>
      <w:jc w:val="left"/>
      <w:textAlignment w:val="baseline"/>
      <w:rPr>
        <w:rStyle w:val="15"/>
        <w:kern w:val="2"/>
        <w:sz w:val="18"/>
        <w:szCs w:val="18"/>
        <w:lang w:val="en-US" w:eastAsia="zh-CN" w:bidi="ar-SA"/>
      </w:rPr>
    </w:pPr>
    <w:r>
      <w:rPr>
        <w:rStyle w:val="15"/>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left"/>
      <w:textAlignment w:val="baseline"/>
      <w:rPr>
        <w:rStyle w:val="15"/>
        <w:kern w:val="2"/>
        <w:sz w:val="18"/>
        <w:szCs w:val="18"/>
        <w:lang w:val="en-US" w:eastAsia="zh-CN" w:bidi="ar-SA"/>
      </w:rPr>
    </w:pPr>
    <w:r>
      <w:rPr>
        <w:rStyle w:val="15"/>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widowControl/>
                            <w:snapToGrid w:val="0"/>
                            <w:jc w:val="left"/>
                            <w:textAlignment w:val="baseline"/>
                            <w:rPr>
                              <w:rStyle w:val="42"/>
                              <w:rFonts w:ascii="宋体" w:hAnsi="宋体"/>
                              <w:kern w:val="2"/>
                              <w:sz w:val="18"/>
                              <w:szCs w:val="18"/>
                              <w:lang w:val="en-US" w:eastAsia="zh-CN" w:bidi="ar-SA"/>
                            </w:rPr>
                          </w:pPr>
                        </w:p>
                        <w:p>
                          <w:pPr>
                            <w:widowControl/>
                            <w:textAlignment w:val="baseline"/>
                            <w:rPr>
                              <w:rStyle w:val="15"/>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8"/>
                      <w:widowControl/>
                      <w:snapToGrid w:val="0"/>
                      <w:jc w:val="left"/>
                      <w:textAlignment w:val="baseline"/>
                      <w:rPr>
                        <w:rStyle w:val="42"/>
                        <w:rFonts w:ascii="宋体" w:hAnsi="宋体"/>
                        <w:kern w:val="2"/>
                        <w:sz w:val="18"/>
                        <w:szCs w:val="18"/>
                        <w:lang w:val="en-US" w:eastAsia="zh-CN" w:bidi="ar-SA"/>
                      </w:rPr>
                    </w:pPr>
                  </w:p>
                  <w:p>
                    <w:pPr>
                      <w:widowControl/>
                      <w:textAlignment w:val="baseline"/>
                      <w:rPr>
                        <w:rStyle w:val="15"/>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center"/>
      <w:textAlignment w:val="baseline"/>
      <w:rPr>
        <w:rStyle w:val="15"/>
        <w:kern w:val="2"/>
        <w:sz w:val="18"/>
        <w:szCs w:val="18"/>
        <w:lang w:val="en-US" w:eastAsia="zh-CN" w:bidi="ar-SA"/>
      </w:rPr>
    </w:pPr>
    <w:r>
      <w:rPr>
        <w:rStyle w:val="15"/>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widowControl/>
                            <w:snapToGrid w:val="0"/>
                            <w:jc w:val="center"/>
                            <w:textAlignment w:val="baseline"/>
                            <w:rPr>
                              <w:rStyle w:val="15"/>
                              <w:kern w:val="2"/>
                              <w:sz w:val="18"/>
                              <w:szCs w:val="18"/>
                              <w:lang w:val="en-US" w:eastAsia="zh-CN" w:bidi="ar-SA"/>
                            </w:rPr>
                          </w:pPr>
                        </w:p>
                        <w:p>
                          <w:pPr>
                            <w:widowControl/>
                            <w:textAlignment w:val="baseline"/>
                            <w:rPr>
                              <w:rStyle w:val="15"/>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8"/>
                      <w:widowControl/>
                      <w:snapToGrid w:val="0"/>
                      <w:jc w:val="center"/>
                      <w:textAlignment w:val="baseline"/>
                      <w:rPr>
                        <w:rStyle w:val="15"/>
                        <w:kern w:val="2"/>
                        <w:sz w:val="18"/>
                        <w:szCs w:val="18"/>
                        <w:lang w:val="en-US" w:eastAsia="zh-CN" w:bidi="ar-SA"/>
                      </w:rPr>
                    </w:pPr>
                  </w:p>
                  <w:p>
                    <w:pPr>
                      <w:widowControl/>
                      <w:textAlignment w:val="baseline"/>
                      <w:rPr>
                        <w:rStyle w:val="15"/>
                      </w:rPr>
                    </w:pPr>
                  </w:p>
                </w:txbxContent>
              </v:textbox>
            </v:shape>
          </w:pict>
        </mc:Fallback>
      </mc:AlternateContent>
    </w:r>
  </w:p>
  <w:p>
    <w:pPr>
      <w:pStyle w:val="8"/>
      <w:widowControl/>
      <w:snapToGrid w:val="0"/>
      <w:jc w:val="left"/>
      <w:textAlignment w:val="baseline"/>
      <w:rPr>
        <w:rStyle w:val="15"/>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ottom w:val="single" w:color="000000" w:sz="6" w:space="1"/>
      </w:pBdr>
      <w:snapToGrid w:val="0"/>
      <w:jc w:val="center"/>
      <w:textAlignment w:val="baseline"/>
      <w:rPr>
        <w:rStyle w:val="15"/>
        <w:kern w:val="2"/>
        <w:sz w:val="18"/>
        <w:szCs w:val="18"/>
        <w:lang w:val="en-US" w:eastAsia="zh-CN" w:bidi="ar-SA"/>
      </w:rPr>
    </w:pPr>
    <w:r>
      <w:rPr>
        <w:rStyle w:val="15"/>
        <w:rFonts w:ascii="宋体" w:hAnsi="宋体"/>
        <w:kern w:val="2"/>
        <w:sz w:val="21"/>
        <w:szCs w:val="21"/>
        <w:lang w:val="en-US" w:eastAsia="zh-CN" w:bidi="ar-SA"/>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ottom w:val="single" w:color="000000" w:sz="6" w:space="1"/>
      </w:pBdr>
      <w:snapToGrid w:val="0"/>
      <w:jc w:val="center"/>
      <w:textAlignment w:val="baseline"/>
      <w:rPr>
        <w:rStyle w:val="15"/>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ottom w:val="single" w:color="000000" w:sz="6" w:space="1"/>
      </w:pBdr>
      <w:snapToGrid w:val="0"/>
      <w:jc w:val="center"/>
      <w:textAlignment w:val="baseline"/>
      <w:rPr>
        <w:rStyle w:val="15"/>
        <w:kern w:val="2"/>
        <w:sz w:val="18"/>
        <w:szCs w:val="18"/>
        <w:lang w:val="en-US" w:eastAsia="zh-CN" w:bidi="ar-SA"/>
      </w:rPr>
    </w:pPr>
    <w:r>
      <w:rPr>
        <w:rStyle w:val="15"/>
        <w:rFonts w:ascii="宋体" w:hAnsi="宋体"/>
        <w:kern w:val="2"/>
        <w:sz w:val="21"/>
        <w:szCs w:val="21"/>
        <w:lang w:val="en-US" w:eastAsia="zh-CN" w:bidi="ar-SA"/>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ottom w:val="single" w:color="000000" w:sz="6" w:space="0"/>
      </w:pBdr>
      <w:tabs>
        <w:tab w:val="center" w:pos="4535"/>
        <w:tab w:val="left" w:pos="5100"/>
        <w:tab w:val="left" w:pos="5685"/>
      </w:tabs>
      <w:snapToGrid w:val="0"/>
      <w:jc w:val="left"/>
      <w:textAlignment w:val="baseline"/>
      <w:rPr>
        <w:rStyle w:val="15"/>
        <w:rFonts w:ascii="宋体" w:hAnsi="宋体"/>
        <w:kern w:val="2"/>
        <w:sz w:val="21"/>
        <w:szCs w:val="21"/>
        <w:lang w:val="en-US" w:eastAsia="zh-CN" w:bidi="ar-SA"/>
      </w:rPr>
    </w:pPr>
    <w:r>
      <w:rPr>
        <w:rStyle w:val="15"/>
        <w:rFonts w:ascii="宋体" w:hAnsi="宋体"/>
        <w:kern w:val="2"/>
        <w:sz w:val="21"/>
        <w:szCs w:val="21"/>
        <w:lang w:val="en-US" w:eastAsia="zh-CN" w:bidi="ar-SA"/>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ottom w:val="single" w:color="000000" w:sz="6" w:space="1"/>
      </w:pBdr>
      <w:snapToGrid w:val="0"/>
      <w:jc w:val="center"/>
      <w:textAlignment w:val="baseline"/>
      <w:rPr>
        <w:rStyle w:val="15"/>
        <w:kern w:val="2"/>
        <w:sz w:val="18"/>
        <w:szCs w:val="18"/>
        <w:lang w:val="en-US" w:eastAsia="zh-CN" w:bidi="ar-SA"/>
      </w:rPr>
    </w:pPr>
    <w:r>
      <w:rPr>
        <w:rStyle w:val="15"/>
        <w:rFonts w:ascii="宋体" w:hAnsi="宋体"/>
        <w:kern w:val="2"/>
        <w:sz w:val="21"/>
        <w:szCs w:val="21"/>
        <w:lang w:val="en-US" w:eastAsia="zh-CN" w:bidi="ar-SA"/>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8838"/>
    <w:multiLevelType w:val="singleLevel"/>
    <w:tmpl w:val="AE078838"/>
    <w:lvl w:ilvl="0" w:tentative="0">
      <w:start w:val="1"/>
      <w:numFmt w:val="decimal"/>
      <w:suff w:val="nothing"/>
      <w:lvlText w:val="%1、"/>
      <w:lvlJc w:val="left"/>
      <w:pPr>
        <w:widowControl/>
        <w:textAlignment w:val="baseline"/>
      </w:pPr>
      <w:rPr>
        <w:rStyle w:val="15"/>
      </w:rPr>
    </w:lvl>
  </w:abstractNum>
  <w:abstractNum w:abstractNumId="1">
    <w:nsid w:val="11D43AD8"/>
    <w:multiLevelType w:val="singleLevel"/>
    <w:tmpl w:val="11D43AD8"/>
    <w:lvl w:ilvl="0" w:tentative="0">
      <w:start w:val="2"/>
      <w:numFmt w:val="chineseCounting"/>
      <w:suff w:val="nothing"/>
      <w:lvlText w:val="%1、"/>
      <w:lvlJc w:val="left"/>
      <w:pPr>
        <w:widowControl/>
        <w:textAlignment w:val="baseline"/>
      </w:pPr>
      <w:rPr>
        <w:rStyle w:val="15"/>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B0D0B"/>
    <w:rsid w:val="0B194787"/>
    <w:rsid w:val="0D9D76FF"/>
    <w:rsid w:val="12320AF7"/>
    <w:rsid w:val="1C6C738E"/>
    <w:rsid w:val="1F863F74"/>
    <w:rsid w:val="211663DC"/>
    <w:rsid w:val="235377FD"/>
    <w:rsid w:val="28DA4614"/>
    <w:rsid w:val="29143D05"/>
    <w:rsid w:val="2A0C0E14"/>
    <w:rsid w:val="2DB44101"/>
    <w:rsid w:val="401F555E"/>
    <w:rsid w:val="404C4A64"/>
    <w:rsid w:val="445B6673"/>
    <w:rsid w:val="46257B31"/>
    <w:rsid w:val="47135F21"/>
    <w:rsid w:val="50EF69A8"/>
    <w:rsid w:val="55FE06C2"/>
    <w:rsid w:val="59DD1E8C"/>
    <w:rsid w:val="5A96791F"/>
    <w:rsid w:val="623E66E0"/>
    <w:rsid w:val="64A95555"/>
    <w:rsid w:val="68AE2072"/>
    <w:rsid w:val="72936757"/>
    <w:rsid w:val="72D42128"/>
    <w:rsid w:val="79BE07AA"/>
    <w:rsid w:val="7E776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Date"/>
    <w:basedOn w:val="1"/>
    <w:next w:val="1"/>
    <w:qFormat/>
    <w:uiPriority w:val="0"/>
    <w:pPr>
      <w:ind w:left="100" w:leftChars="2500"/>
      <w:jc w:val="both"/>
      <w:textAlignment w:val="baseline"/>
    </w:pPr>
  </w:style>
  <w:style w:type="paragraph" w:styleId="8">
    <w:name w:val="footer"/>
    <w:basedOn w:val="1"/>
    <w:link w:val="33"/>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9">
    <w:name w:val="header"/>
    <w:basedOn w:val="1"/>
    <w:link w:val="35"/>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5"/>
    <w:link w:val="1"/>
    <w:qFormat/>
    <w:uiPriority w:val="0"/>
    <w:rPr>
      <w:rFonts w:cs="Times New Roman"/>
      <w:b/>
      <w:bCs/>
    </w:rPr>
  </w:style>
  <w:style w:type="character" w:customStyle="1" w:styleId="15">
    <w:name w:val="NormalCharacter"/>
    <w:link w:val="1"/>
    <w:semiHidden/>
    <w:qFormat/>
    <w:uiPriority w:val="0"/>
  </w:style>
  <w:style w:type="character" w:styleId="16">
    <w:name w:val="FollowedHyperlink"/>
    <w:link w:val="1"/>
    <w:qFormat/>
    <w:uiPriority w:val="0"/>
    <w:rPr>
      <w:color w:val="800080"/>
      <w:u w:val="single"/>
    </w:rPr>
  </w:style>
  <w:style w:type="character" w:styleId="17">
    <w:name w:val="Emphasis"/>
    <w:link w:val="1"/>
    <w:qFormat/>
    <w:uiPriority w:val="0"/>
    <w:rPr>
      <w:color w:val="CC0000"/>
    </w:rPr>
  </w:style>
  <w:style w:type="character" w:styleId="18">
    <w:name w:val="Hyperlink"/>
    <w:link w:val="1"/>
    <w:qFormat/>
    <w:uiPriority w:val="0"/>
    <w:rPr>
      <w:color w:val="0000FF"/>
      <w:u w:val="single"/>
    </w:rPr>
  </w:style>
  <w:style w:type="paragraph" w:customStyle="1" w:styleId="19">
    <w:name w:val="NormalIndent"/>
    <w:basedOn w:val="1"/>
    <w:next w:val="20"/>
    <w:link w:val="24"/>
    <w:qFormat/>
    <w:uiPriority w:val="0"/>
    <w:pPr>
      <w:ind w:firstLine="420"/>
      <w:jc w:val="both"/>
      <w:textAlignment w:val="baseline"/>
    </w:pPr>
    <w:rPr>
      <w:kern w:val="2"/>
      <w:sz w:val="21"/>
      <w:szCs w:val="20"/>
      <w:lang w:val="en-US" w:eastAsia="zh-CN" w:bidi="ar-SA"/>
    </w:rPr>
  </w:style>
  <w:style w:type="paragraph" w:customStyle="1" w:styleId="20">
    <w:name w:val="BodyTextIndent"/>
    <w:basedOn w:val="1"/>
    <w:next w:val="19"/>
    <w:qFormat/>
    <w:uiPriority w:val="0"/>
    <w:pPr>
      <w:spacing w:after="120"/>
      <w:ind w:left="420" w:leftChars="200"/>
      <w:jc w:val="both"/>
      <w:textAlignment w:val="baseline"/>
    </w:pPr>
  </w:style>
  <w:style w:type="paragraph" w:customStyle="1" w:styleId="21">
    <w:name w:val="Heading1"/>
    <w:basedOn w:val="1"/>
    <w:next w:val="1"/>
    <w:qFormat/>
    <w:uiPriority w:val="0"/>
    <w:pPr>
      <w:spacing w:beforeAutospacing="1" w:afterAutospacing="1"/>
      <w:jc w:val="left"/>
      <w:textAlignment w:val="baseline"/>
    </w:pPr>
    <w:rPr>
      <w:rFonts w:ascii="宋体" w:hAnsi="宋体" w:eastAsia="宋体" w:cs="Times New Roman"/>
      <w:b/>
      <w:bCs/>
      <w:kern w:val="44"/>
      <w:sz w:val="48"/>
      <w:szCs w:val="48"/>
      <w:lang w:val="en-US" w:eastAsia="zh-CN" w:bidi="ar-SA"/>
    </w:rPr>
  </w:style>
  <w:style w:type="paragraph" w:customStyle="1" w:styleId="22">
    <w:name w:val="Heading2"/>
    <w:basedOn w:val="1"/>
    <w:next w:val="1"/>
    <w:link w:val="25"/>
    <w:qFormat/>
    <w:uiPriority w:val="0"/>
    <w:pPr>
      <w:spacing w:beforeAutospacing="1" w:afterAutospacing="1"/>
      <w:jc w:val="left"/>
      <w:textAlignment w:val="baseline"/>
    </w:pPr>
    <w:rPr>
      <w:rFonts w:ascii="宋体" w:hAnsi="宋体"/>
      <w:b/>
      <w:kern w:val="0"/>
      <w:sz w:val="36"/>
      <w:szCs w:val="36"/>
      <w:lang w:val="en-US" w:eastAsia="zh-CN" w:bidi="ar-SA"/>
    </w:rPr>
  </w:style>
  <w:style w:type="table" w:customStyle="1" w:styleId="23">
    <w:name w:val="TableNormal"/>
    <w:semiHidden/>
    <w:qFormat/>
    <w:uiPriority w:val="0"/>
  </w:style>
  <w:style w:type="character" w:customStyle="1" w:styleId="24">
    <w:name w:val="UserStyle_0"/>
    <w:link w:val="19"/>
    <w:qFormat/>
    <w:uiPriority w:val="0"/>
    <w:rPr>
      <w:rFonts w:eastAsia="宋体"/>
      <w:kern w:val="2"/>
      <w:sz w:val="21"/>
      <w:lang w:val="en-US" w:eastAsia="zh-CN" w:bidi="ar-SA"/>
    </w:rPr>
  </w:style>
  <w:style w:type="character" w:customStyle="1" w:styleId="25">
    <w:name w:val="UserStyle_1"/>
    <w:link w:val="22"/>
    <w:qFormat/>
    <w:uiPriority w:val="0"/>
    <w:rPr>
      <w:rFonts w:ascii="宋体" w:hAnsi="宋体"/>
      <w:b/>
      <w:sz w:val="36"/>
      <w:szCs w:val="36"/>
    </w:rPr>
  </w:style>
  <w:style w:type="paragraph" w:customStyle="1" w:styleId="26">
    <w:name w:val="NavPane"/>
    <w:basedOn w:val="1"/>
    <w:semiHidden/>
    <w:qFormat/>
    <w:uiPriority w:val="0"/>
    <w:pPr>
      <w:shd w:val="clear" w:color="auto" w:fill="000080"/>
      <w:jc w:val="both"/>
      <w:textAlignment w:val="baseline"/>
    </w:pPr>
  </w:style>
  <w:style w:type="paragraph" w:customStyle="1" w:styleId="27">
    <w:name w:val="AnnotationText"/>
    <w:basedOn w:val="1"/>
    <w:link w:val="28"/>
    <w:qFormat/>
    <w:uiPriority w:val="0"/>
    <w:pPr>
      <w:jc w:val="left"/>
      <w:textAlignment w:val="baseline"/>
    </w:pPr>
  </w:style>
  <w:style w:type="character" w:customStyle="1" w:styleId="28">
    <w:name w:val="UserStyle_2"/>
    <w:link w:val="27"/>
    <w:qFormat/>
    <w:uiPriority w:val="0"/>
    <w:rPr>
      <w:kern w:val="2"/>
      <w:sz w:val="21"/>
      <w:szCs w:val="24"/>
    </w:rPr>
  </w:style>
  <w:style w:type="paragraph" w:customStyle="1" w:styleId="29">
    <w:name w:val="BodyText"/>
    <w:basedOn w:val="1"/>
    <w:qFormat/>
    <w:uiPriority w:val="0"/>
    <w:pPr>
      <w:spacing w:after="120"/>
      <w:jc w:val="both"/>
      <w:textAlignment w:val="baseline"/>
    </w:pPr>
  </w:style>
  <w:style w:type="paragraph" w:customStyle="1" w:styleId="30">
    <w:name w:val="PlainText"/>
    <w:basedOn w:val="1"/>
    <w:qFormat/>
    <w:uiPriority w:val="0"/>
    <w:pPr>
      <w:jc w:val="both"/>
      <w:textAlignment w:val="baseline"/>
    </w:pPr>
    <w:rPr>
      <w:rFonts w:ascii="宋体" w:hAnsi="Courier New"/>
      <w:kern w:val="0"/>
      <w:sz w:val="20"/>
      <w:szCs w:val="24"/>
      <w:lang w:val="en-US" w:eastAsia="zh-CN" w:bidi="ar-SA"/>
    </w:rPr>
  </w:style>
  <w:style w:type="paragraph" w:customStyle="1" w:styleId="31">
    <w:name w:val="BodyTextIndent2"/>
    <w:basedOn w:val="1"/>
    <w:qFormat/>
    <w:uiPriority w:val="0"/>
    <w:pPr>
      <w:spacing w:line="500" w:lineRule="atLeast"/>
      <w:ind w:firstLine="420" w:firstLineChars="175"/>
      <w:jc w:val="both"/>
      <w:textAlignment w:val="baseline"/>
    </w:pPr>
    <w:rPr>
      <w:rFonts w:ascii="新宋体" w:hAnsi="新宋体" w:eastAsia="新宋体"/>
      <w:kern w:val="2"/>
      <w:sz w:val="24"/>
      <w:szCs w:val="20"/>
      <w:lang w:val="en-US" w:eastAsia="zh-CN" w:bidi="ar-SA"/>
    </w:rPr>
  </w:style>
  <w:style w:type="paragraph" w:customStyle="1" w:styleId="32">
    <w:name w:val="Acetate"/>
    <w:basedOn w:val="1"/>
    <w:semiHidden/>
    <w:qFormat/>
    <w:uiPriority w:val="0"/>
    <w:pPr>
      <w:jc w:val="both"/>
      <w:textAlignment w:val="baseline"/>
    </w:pPr>
    <w:rPr>
      <w:kern w:val="2"/>
      <w:sz w:val="18"/>
      <w:szCs w:val="18"/>
      <w:lang w:val="en-US" w:eastAsia="zh-CN" w:bidi="ar-SA"/>
    </w:rPr>
  </w:style>
  <w:style w:type="character" w:customStyle="1" w:styleId="33">
    <w:name w:val="UserStyle_3"/>
    <w:link w:val="8"/>
    <w:qFormat/>
    <w:uiPriority w:val="0"/>
    <w:rPr>
      <w:kern w:val="2"/>
      <w:sz w:val="18"/>
      <w:szCs w:val="18"/>
    </w:rPr>
  </w:style>
  <w:style w:type="paragraph" w:customStyle="1" w:styleId="34">
    <w:name w:val="EnvelopeReturn"/>
    <w:basedOn w:val="1"/>
    <w:qFormat/>
    <w:uiPriority w:val="0"/>
    <w:pPr>
      <w:snapToGrid w:val="0"/>
      <w:jc w:val="both"/>
      <w:textAlignment w:val="baseline"/>
    </w:pPr>
    <w:rPr>
      <w:rFonts w:ascii="Arial" w:hAnsi="Arial"/>
      <w:kern w:val="2"/>
      <w:sz w:val="21"/>
      <w:szCs w:val="24"/>
      <w:lang w:val="en-US" w:eastAsia="zh-CN" w:bidi="ar-SA"/>
    </w:rPr>
  </w:style>
  <w:style w:type="character" w:customStyle="1" w:styleId="35">
    <w:name w:val="UserStyle_4"/>
    <w:link w:val="9"/>
    <w:qFormat/>
    <w:uiPriority w:val="0"/>
    <w:rPr>
      <w:kern w:val="2"/>
      <w:sz w:val="18"/>
      <w:szCs w:val="18"/>
    </w:rPr>
  </w:style>
  <w:style w:type="paragraph" w:customStyle="1" w:styleId="36">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7">
    <w:name w:val="AnnotationSubject"/>
    <w:basedOn w:val="27"/>
    <w:next w:val="27"/>
    <w:link w:val="38"/>
    <w:qFormat/>
    <w:uiPriority w:val="0"/>
    <w:pPr>
      <w:jc w:val="left"/>
      <w:textAlignment w:val="baseline"/>
    </w:pPr>
    <w:rPr>
      <w:rFonts w:cs="Times New Roman"/>
      <w:b/>
      <w:bCs/>
    </w:rPr>
  </w:style>
  <w:style w:type="character" w:customStyle="1" w:styleId="38">
    <w:name w:val="UserStyle_5"/>
    <w:link w:val="37"/>
    <w:qFormat/>
    <w:uiPriority w:val="0"/>
    <w:rPr>
      <w:rFonts w:cs="Times New Roman"/>
      <w:b/>
      <w:bCs/>
      <w:kern w:val="2"/>
      <w:sz w:val="21"/>
      <w:szCs w:val="24"/>
    </w:rPr>
  </w:style>
  <w:style w:type="paragraph" w:customStyle="1" w:styleId="39">
    <w:name w:val="BodyText1I"/>
    <w:basedOn w:val="29"/>
    <w:qFormat/>
    <w:uiPriority w:val="0"/>
    <w:pPr>
      <w:spacing w:after="120"/>
      <w:ind w:firstLine="420" w:firstLineChars="100"/>
      <w:jc w:val="both"/>
      <w:textAlignment w:val="baseline"/>
    </w:pPr>
    <w:rPr>
      <w:rFonts w:ascii="Calibri" w:hAnsi="Calibri" w:eastAsia="宋体"/>
      <w:kern w:val="0"/>
      <w:sz w:val="20"/>
      <w:szCs w:val="20"/>
    </w:rPr>
  </w:style>
  <w:style w:type="paragraph" w:customStyle="1" w:styleId="40">
    <w:name w:val="BodyText1I2"/>
    <w:basedOn w:val="20"/>
    <w:qFormat/>
    <w:uiPriority w:val="0"/>
    <w:pPr>
      <w:tabs>
        <w:tab w:val="left" w:pos="4606"/>
      </w:tabs>
      <w:spacing w:after="120"/>
      <w:ind w:left="420" w:leftChars="200" w:firstLine="420"/>
      <w:jc w:val="both"/>
      <w:textAlignment w:val="baseline"/>
    </w:pPr>
  </w:style>
  <w:style w:type="table" w:customStyle="1" w:styleId="41">
    <w:name w:val="TableGrid"/>
    <w:basedOn w:val="23"/>
    <w:qFormat/>
    <w:uiPriority w:val="0"/>
  </w:style>
  <w:style w:type="character" w:customStyle="1" w:styleId="42">
    <w:name w:val="PageNumber"/>
    <w:basedOn w:val="15"/>
    <w:link w:val="1"/>
    <w:qFormat/>
    <w:uiPriority w:val="0"/>
  </w:style>
  <w:style w:type="character" w:customStyle="1" w:styleId="43">
    <w:name w:val="AnnotationReference"/>
    <w:link w:val="1"/>
    <w:qFormat/>
    <w:uiPriority w:val="0"/>
    <w:rPr>
      <w:sz w:val="21"/>
      <w:szCs w:val="21"/>
    </w:rPr>
  </w:style>
  <w:style w:type="character" w:customStyle="1" w:styleId="44">
    <w:name w:val="UserStyle_6"/>
    <w:basedOn w:val="15"/>
    <w:link w:val="1"/>
    <w:qFormat/>
    <w:uiPriority w:val="0"/>
    <w:rPr>
      <w:rFonts w:ascii="宋体" w:hAnsi="宋体" w:eastAsia="宋体"/>
      <w:color w:val="000000"/>
      <w:sz w:val="22"/>
      <w:szCs w:val="22"/>
    </w:rPr>
  </w:style>
  <w:style w:type="character" w:customStyle="1" w:styleId="45">
    <w:name w:val="UserStyle_7"/>
    <w:link w:val="1"/>
    <w:qFormat/>
    <w:uiPriority w:val="0"/>
    <w:rPr>
      <w:rFonts w:ascii="Arial" w:hAnsi="Arial"/>
      <w:sz w:val="18"/>
      <w:szCs w:val="18"/>
    </w:rPr>
  </w:style>
  <w:style w:type="character" w:customStyle="1" w:styleId="46">
    <w:name w:val="UserStyle_8"/>
    <w:basedOn w:val="15"/>
    <w:link w:val="1"/>
    <w:qFormat/>
    <w:uiPriority w:val="0"/>
    <w:rPr>
      <w:rFonts w:ascii="宋体" w:hAnsi="宋体" w:eastAsia="宋体"/>
      <w:color w:val="000000"/>
      <w:sz w:val="22"/>
      <w:szCs w:val="22"/>
    </w:rPr>
  </w:style>
  <w:style w:type="character" w:customStyle="1" w:styleId="47">
    <w:name w:val="UserStyle_9"/>
    <w:basedOn w:val="15"/>
    <w:link w:val="1"/>
    <w:qFormat/>
    <w:uiPriority w:val="0"/>
  </w:style>
  <w:style w:type="character" w:customStyle="1" w:styleId="48">
    <w:name w:val="UserStyle_10"/>
    <w:basedOn w:val="15"/>
    <w:link w:val="1"/>
    <w:qFormat/>
    <w:uiPriority w:val="0"/>
  </w:style>
  <w:style w:type="character" w:customStyle="1" w:styleId="49">
    <w:name w:val="UserStyle_11"/>
    <w:basedOn w:val="15"/>
    <w:link w:val="1"/>
    <w:qFormat/>
    <w:uiPriority w:val="0"/>
    <w:rPr>
      <w:rFonts w:ascii="PMingLiU" w:hAnsi="PMingLiU" w:eastAsia="PMingLiU"/>
      <w:color w:val="000000"/>
      <w:sz w:val="22"/>
      <w:szCs w:val="22"/>
    </w:rPr>
  </w:style>
  <w:style w:type="paragraph" w:customStyle="1" w:styleId="50">
    <w:name w:val="UserStyle_12"/>
    <w:basedOn w:val="30"/>
    <w:qFormat/>
    <w:uiPriority w:val="0"/>
    <w:pPr>
      <w:spacing w:line="240" w:lineRule="atLeast"/>
      <w:jc w:val="both"/>
      <w:textAlignment w:val="baseline"/>
    </w:pPr>
    <w:rPr>
      <w:rFonts w:ascii="宋体" w:hAnsi="Courier New"/>
      <w:kern w:val="0"/>
      <w:sz w:val="28"/>
      <w:szCs w:val="24"/>
      <w:lang w:val="en-US" w:eastAsia="zh-CN" w:bidi="ar-SA"/>
    </w:rPr>
  </w:style>
  <w:style w:type="paragraph" w:customStyle="1" w:styleId="51">
    <w:name w:val="UserStyle_13"/>
    <w:basedOn w:val="1"/>
    <w:qFormat/>
    <w:uiPriority w:val="0"/>
    <w:pPr>
      <w:tabs>
        <w:tab w:val="left" w:pos="0"/>
      </w:tabs>
      <w:spacing w:line="440" w:lineRule="exact"/>
      <w:ind w:firstLine="562" w:firstLineChars="200"/>
      <w:jc w:val="both"/>
      <w:textAlignment w:val="baseline"/>
    </w:pPr>
    <w:rPr>
      <w:rFonts w:ascii="仿宋_GB2312" w:hAnsi="仿宋" w:eastAsia="仿宋_GB2312"/>
      <w:b/>
      <w:kern w:val="2"/>
      <w:sz w:val="28"/>
      <w:szCs w:val="28"/>
      <w:lang w:val="en-US" w:eastAsia="zh-CN" w:bidi="ar-SA"/>
    </w:rPr>
  </w:style>
  <w:style w:type="paragraph" w:customStyle="1" w:styleId="52">
    <w:name w:val="UserStyle_14"/>
    <w:basedOn w:val="26"/>
    <w:qFormat/>
    <w:uiPriority w:val="0"/>
    <w:pPr>
      <w:shd w:val="clear" w:color="auto" w:fill="000080"/>
      <w:jc w:val="both"/>
      <w:textAlignment w:val="baseline"/>
    </w:pPr>
    <w:rPr>
      <w:rFonts w:ascii="Tahoma" w:hAnsi="Tahoma"/>
      <w:sz w:val="24"/>
    </w:rPr>
  </w:style>
  <w:style w:type="paragraph" w:customStyle="1" w:styleId="53">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54">
    <w:name w:val="UserStyle_16"/>
    <w:basedOn w:val="1"/>
    <w:qFormat/>
    <w:uiPriority w:val="0"/>
    <w:pPr>
      <w:jc w:val="both"/>
      <w:textAlignment w:val="baseline"/>
    </w:pPr>
    <w:rPr>
      <w:rFonts w:ascii="Tahoma" w:hAnsi="Tahoma"/>
      <w:kern w:val="2"/>
      <w:sz w:val="24"/>
      <w:szCs w:val="20"/>
      <w:lang w:val="en-US" w:eastAsia="zh-CN" w:bidi="ar-SA"/>
    </w:rPr>
  </w:style>
  <w:style w:type="paragraph" w:customStyle="1" w:styleId="55">
    <w:name w:val="UserStyle_17"/>
    <w:basedOn w:val="1"/>
    <w:qFormat/>
    <w:uiPriority w:val="0"/>
    <w:pPr>
      <w:spacing w:line="360" w:lineRule="auto"/>
      <w:jc w:val="both"/>
      <w:textAlignment w:val="baseline"/>
    </w:pPr>
    <w:rPr>
      <w:kern w:val="0"/>
      <w:sz w:val="24"/>
      <w:szCs w:val="20"/>
      <w:lang w:val="en-US" w:eastAsia="zh-CN" w:bidi="ar-SA"/>
    </w:rPr>
  </w:style>
  <w:style w:type="paragraph" w:customStyle="1" w:styleId="56">
    <w:name w:val="UserStyle_18"/>
    <w:basedOn w:val="1"/>
    <w:qFormat/>
    <w:uiPriority w:val="0"/>
    <w:pPr>
      <w:jc w:val="both"/>
      <w:textAlignment w:val="baseline"/>
    </w:pPr>
    <w:rPr>
      <w:kern w:val="28"/>
      <w:sz w:val="21"/>
      <w:szCs w:val="20"/>
      <w:lang w:val="en-US" w:eastAsia="zh-CN" w:bidi="ar-SA"/>
    </w:rPr>
  </w:style>
  <w:style w:type="paragraph" w:customStyle="1" w:styleId="57">
    <w:name w:val="UserStyle_19"/>
    <w:basedOn w:val="1"/>
    <w:qFormat/>
    <w:uiPriority w:val="0"/>
    <w:pPr>
      <w:jc w:val="both"/>
      <w:textAlignment w:val="baseline"/>
    </w:pPr>
    <w:rPr>
      <w:rFonts w:ascii="Tahoma" w:hAnsi="Tahoma"/>
      <w:kern w:val="2"/>
      <w:sz w:val="24"/>
      <w:szCs w:val="20"/>
      <w:lang w:val="en-US" w:eastAsia="zh-CN" w:bidi="ar-SA"/>
    </w:rPr>
  </w:style>
  <w:style w:type="paragraph" w:customStyle="1" w:styleId="58">
    <w:name w:val="UserStyle_20"/>
    <w:basedOn w:val="1"/>
    <w:qFormat/>
    <w:uiPriority w:val="0"/>
    <w:pPr>
      <w:jc w:val="both"/>
      <w:textAlignment w:val="baseline"/>
    </w:pPr>
    <w:rPr>
      <w:rFonts w:ascii="Tahoma" w:hAnsi="Tahoma"/>
      <w:kern w:val="2"/>
      <w:sz w:val="24"/>
      <w:szCs w:val="20"/>
      <w:lang w:val="en-US" w:eastAsia="zh-CN" w:bidi="ar-SA"/>
    </w:rPr>
  </w:style>
  <w:style w:type="paragraph" w:customStyle="1" w:styleId="5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0">
    <w:name w:val="179"/>
    <w:basedOn w:val="1"/>
    <w:qFormat/>
    <w:uiPriority w:val="0"/>
    <w:pPr>
      <w:ind w:firstLine="420" w:firstLineChars="200"/>
      <w:jc w:val="both"/>
      <w:textAlignment w:val="baseline"/>
    </w:pPr>
  </w:style>
  <w:style w:type="paragraph" w:customStyle="1" w:styleId="61">
    <w:name w:val="UserStyle_22"/>
    <w:basedOn w:val="1"/>
    <w:qFormat/>
    <w:uiPriority w:val="0"/>
    <w:pPr>
      <w:jc w:val="both"/>
      <w:textAlignment w:val="baseline"/>
    </w:pPr>
    <w:rPr>
      <w:rFonts w:ascii="Tahoma" w:hAnsi="Tahoma"/>
      <w:kern w:val="2"/>
      <w:sz w:val="24"/>
      <w:szCs w:val="20"/>
      <w:lang w:val="en-US" w:eastAsia="zh-CN" w:bidi="ar-SA"/>
    </w:rPr>
  </w:style>
  <w:style w:type="character" w:customStyle="1" w:styleId="62">
    <w:name w:val="UserStyle_23"/>
    <w:basedOn w:val="15"/>
    <w:link w:val="1"/>
    <w:qFormat/>
    <w:uiPriority w:val="0"/>
    <w:rPr>
      <w:rFonts w:ascii="宋体" w:hAnsi="宋体" w:eastAsia="宋体"/>
      <w:color w:val="000000"/>
      <w:sz w:val="18"/>
      <w:szCs w:val="18"/>
    </w:rPr>
  </w:style>
  <w:style w:type="character" w:customStyle="1" w:styleId="63">
    <w:name w:val="UserStyle_24"/>
    <w:basedOn w:val="15"/>
    <w:link w:val="1"/>
    <w:qFormat/>
    <w:uiPriority w:val="0"/>
    <w:rPr>
      <w:rFonts w:ascii="宋体" w:hAnsi="宋体" w:eastAsia="宋体"/>
      <w:color w:val="000000"/>
      <w:sz w:val="18"/>
      <w:szCs w:val="18"/>
    </w:rPr>
  </w:style>
  <w:style w:type="character" w:customStyle="1" w:styleId="64">
    <w:name w:val="font51"/>
    <w:basedOn w:val="13"/>
    <w:qFormat/>
    <w:uiPriority w:val="0"/>
    <w:rPr>
      <w:rFonts w:ascii="宋体" w:hAnsi="宋体" w:eastAsia="宋体" w:cs="宋体"/>
      <w:color w:val="000000"/>
      <w:sz w:val="22"/>
      <w:szCs w:val="22"/>
      <w:u w:val="none"/>
    </w:rPr>
  </w:style>
  <w:style w:type="character" w:customStyle="1" w:styleId="65">
    <w:name w:val="font121"/>
    <w:basedOn w:val="13"/>
    <w:qFormat/>
    <w:uiPriority w:val="0"/>
    <w:rPr>
      <w:rFonts w:hint="default" w:ascii="PMingLiU" w:hAnsi="PMingLiU" w:eastAsia="PMingLiU" w:cs="PMingLiU"/>
      <w:color w:val="000000"/>
      <w:sz w:val="22"/>
      <w:szCs w:val="22"/>
      <w:u w:val="none"/>
    </w:rPr>
  </w:style>
  <w:style w:type="character" w:customStyle="1" w:styleId="66">
    <w:name w:val="font112"/>
    <w:basedOn w:val="13"/>
    <w:qFormat/>
    <w:uiPriority w:val="0"/>
    <w:rPr>
      <w:rFonts w:hint="eastAsia" w:ascii="宋体" w:hAnsi="宋体" w:eastAsia="宋体" w:cs="宋体"/>
      <w:color w:val="000000"/>
      <w:sz w:val="20"/>
      <w:szCs w:val="20"/>
      <w:u w:val="none"/>
    </w:rPr>
  </w:style>
  <w:style w:type="character" w:customStyle="1" w:styleId="67">
    <w:name w:val="font141"/>
    <w:basedOn w:val="1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Administrator</cp:lastModifiedBy>
  <dcterms:modified xsi:type="dcterms:W3CDTF">2021-12-27T07:51:04Z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AE2D42DA15DC40D1B14EA4F71F94AD88</vt:lpwstr>
  </property>
</Properties>
</file>